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638D3" w14:textId="137F54A6" w:rsidR="00FA57E0" w:rsidRDefault="009B1AB2" w:rsidP="009B1AB2">
      <w:pPr>
        <w:jc w:val="center"/>
        <w:rPr>
          <w:b/>
          <w:bCs/>
          <w:sz w:val="24"/>
          <w:szCs w:val="28"/>
        </w:rPr>
      </w:pPr>
      <w:r w:rsidRPr="009B1AB2">
        <w:rPr>
          <w:rFonts w:hint="eastAsia"/>
          <w:b/>
          <w:bCs/>
          <w:sz w:val="24"/>
          <w:szCs w:val="28"/>
        </w:rPr>
        <w:t>输出结果示例和水果类别对应编号</w:t>
      </w:r>
    </w:p>
    <w:p w14:paraId="095231CE" w14:textId="446B65E9" w:rsidR="009B1AB2" w:rsidRDefault="009B1AB2" w:rsidP="009B1AB2">
      <w:pPr>
        <w:jc w:val="left"/>
      </w:pPr>
      <w:r>
        <w:rPr>
          <w:rFonts w:hint="eastAsia"/>
        </w:rPr>
        <w:t>输出结果csv文件的第一列为图片名字，我们提供的A榜测试集图片名为1.jpg、2.jpg、3.jpg……360.jpg，第二列为参赛者模型预测</w:t>
      </w:r>
      <w:proofErr w:type="gramStart"/>
      <w:r>
        <w:rPr>
          <w:rFonts w:hint="eastAsia"/>
        </w:rPr>
        <w:t>该图片</w:t>
      </w:r>
      <w:proofErr w:type="gramEnd"/>
      <w:r>
        <w:rPr>
          <w:rFonts w:hint="eastAsia"/>
        </w:rPr>
        <w:t>类别编号。如下图所示：</w:t>
      </w:r>
    </w:p>
    <w:p w14:paraId="6DA05CCC" w14:textId="766D3A6D" w:rsidR="009B1AB2" w:rsidRDefault="009B1AB2" w:rsidP="009B1AB2">
      <w:pPr>
        <w:jc w:val="center"/>
      </w:pPr>
      <w:r>
        <w:rPr>
          <w:noProof/>
        </w:rPr>
        <w:drawing>
          <wp:inline distT="0" distB="0" distL="0" distR="0" wp14:anchorId="57676999" wp14:editId="354AF21E">
            <wp:extent cx="1320868" cy="2159111"/>
            <wp:effectExtent l="0" t="0" r="0" b="0"/>
            <wp:docPr id="16041294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1294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0868" cy="21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F595D" w14:textId="1E6EE326" w:rsidR="009B1AB2" w:rsidRDefault="009B1AB2" w:rsidP="009B1AB2">
      <w:pPr>
        <w:jc w:val="left"/>
      </w:pPr>
      <w:r>
        <w:rPr>
          <w:rFonts w:hint="eastAsia"/>
        </w:rPr>
        <w:t>总共有36个类别的水果和蔬菜，因此水果蔬菜对应类别编号由0到35这36个数字构成。</w:t>
      </w:r>
    </w:p>
    <w:p w14:paraId="4E99033A" w14:textId="5A9A4F1C" w:rsidR="009B1AB2" w:rsidRPr="009B1AB2" w:rsidRDefault="009B1AB2" w:rsidP="009B1AB2">
      <w:pPr>
        <w:jc w:val="left"/>
        <w:rPr>
          <w:rFonts w:hint="eastAsia"/>
        </w:rPr>
      </w:pPr>
      <w:r w:rsidRPr="009B1AB2">
        <w:drawing>
          <wp:anchor distT="0" distB="0" distL="114300" distR="114300" simplePos="0" relativeHeight="251658240" behindDoc="0" locked="0" layoutInCell="1" allowOverlap="1" wp14:anchorId="0D1687D3" wp14:editId="6CD9D1D1">
            <wp:simplePos x="1146412" y="4292221"/>
            <wp:positionH relativeFrom="margin">
              <wp:align>left</wp:align>
            </wp:positionH>
            <wp:positionV relativeFrom="paragraph">
              <wp:align>top</wp:align>
            </wp:positionV>
            <wp:extent cx="1501140" cy="3352800"/>
            <wp:effectExtent l="0" t="0" r="3810" b="0"/>
            <wp:wrapSquare wrapText="bothSides"/>
            <wp:docPr id="15493100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31009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B1AB2">
        <w:drawing>
          <wp:inline distT="0" distB="0" distL="0" distR="0" wp14:anchorId="7FC3E4AB" wp14:editId="01254050">
            <wp:extent cx="1821976" cy="3438525"/>
            <wp:effectExtent l="0" t="0" r="6985" b="0"/>
            <wp:docPr id="12283587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35874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4785" cy="346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9B1AB2" w:rsidRPr="009B1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B2"/>
    <w:rsid w:val="003517D3"/>
    <w:rsid w:val="007C5B4C"/>
    <w:rsid w:val="009316AD"/>
    <w:rsid w:val="009B1AB2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A98B"/>
  <w15:chartTrackingRefBased/>
  <w15:docId w15:val="{EAE3D17A-578A-4D14-9D11-E8FE0228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Whight Alik</dc:creator>
  <cp:keywords/>
  <dc:description/>
  <cp:lastModifiedBy>Whight Alik</cp:lastModifiedBy>
  <cp:revision>1</cp:revision>
  <dcterms:created xsi:type="dcterms:W3CDTF">2024-04-05T07:11:00Z</dcterms:created>
  <dcterms:modified xsi:type="dcterms:W3CDTF">2024-04-05T07:19:00Z</dcterms:modified>
</cp:coreProperties>
</file>