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8"/>
        </w:rPr>
      </w:pPr>
      <w:r>
        <w:rPr>
          <w:rFonts w:hint="eastAsia"/>
          <w:b/>
          <w:bCs/>
          <w:sz w:val="24"/>
          <w:szCs w:val="28"/>
        </w:rPr>
        <w:t>数据集介绍</w:t>
      </w:r>
    </w:p>
    <w:p>
      <w:pPr>
        <w:ind w:firstLine="420" w:firstLineChars="200"/>
      </w:pPr>
      <w:r>
        <w:rPr>
          <w:rFonts w:hint="eastAsia"/>
        </w:rPr>
        <w:t>我们数据集均是来自生活中常见的</w:t>
      </w:r>
      <w:r>
        <w:rPr>
          <w:rFonts w:hint="eastAsia"/>
          <w:b/>
          <w:bCs/>
        </w:rPr>
        <w:t>水果和蔬菜</w:t>
      </w:r>
      <w:r>
        <w:rPr>
          <w:rFonts w:hint="eastAsia"/>
        </w:rPr>
        <w:t>，其中包括苹果、芒果、卷心菜、大蒜等36个类别</w:t>
      </w:r>
      <w:r>
        <w:t>，每一个水果或蔬菜类别都提供</w:t>
      </w:r>
      <w:r>
        <w:rPr>
          <w:rFonts w:hint="eastAsia"/>
        </w:rPr>
        <w:t>60</w:t>
      </w:r>
      <w:r>
        <w:t>到</w:t>
      </w:r>
      <w:r>
        <w:rPr>
          <w:rFonts w:hint="eastAsia"/>
        </w:rPr>
        <w:t>80</w:t>
      </w:r>
      <w:r>
        <w:t>张训练集，</w:t>
      </w:r>
      <w:r>
        <w:rPr>
          <w:rFonts w:hint="eastAsia"/>
        </w:rPr>
        <w:t>验证</w:t>
      </w:r>
      <w:r>
        <w:t>集</w:t>
      </w:r>
      <w:r>
        <w:rPr>
          <w:rFonts w:hint="eastAsia"/>
        </w:rPr>
        <w:t>每类10</w:t>
      </w:r>
      <w:r>
        <w:t>张图片</w:t>
      </w:r>
      <w:r>
        <w:rPr>
          <w:rFonts w:hint="eastAsia"/>
        </w:rPr>
        <w:t>共计360张</w:t>
      </w:r>
      <w:r>
        <w:t>，</w:t>
      </w:r>
      <w:r>
        <w:rPr>
          <w:rFonts w:hint="eastAsia"/>
        </w:rPr>
        <w:t>测试</w:t>
      </w:r>
      <w:r>
        <w:t>集</w:t>
      </w:r>
      <w:r>
        <w:rPr>
          <w:rFonts w:hint="eastAsia"/>
        </w:rPr>
        <w:t>每类10</w:t>
      </w:r>
      <w:r>
        <w:t>张图片</w:t>
      </w:r>
      <w:r>
        <w:rPr>
          <w:rFonts w:hint="eastAsia"/>
        </w:rPr>
        <w:t>，共计</w:t>
      </w:r>
      <w:r>
        <w:rPr>
          <w:rFonts w:hint="eastAsia"/>
          <w:b/>
          <w:bCs/>
        </w:rPr>
        <w:t>360张</w:t>
      </w:r>
      <w:r>
        <w:t>。</w:t>
      </w:r>
    </w:p>
    <w:p>
      <w:pPr>
        <w:ind w:firstLine="420" w:firstLineChars="200"/>
        <w:jc w:val="center"/>
      </w:pPr>
    </w:p>
    <w:p>
      <w:pPr>
        <w:rPr>
          <w:b/>
          <w:bCs/>
          <w:sz w:val="24"/>
          <w:szCs w:val="28"/>
        </w:rPr>
      </w:pPr>
      <w:r>
        <w:rPr>
          <w:rFonts w:hint="eastAsia"/>
          <w:b/>
          <w:bCs/>
          <w:sz w:val="24"/>
          <w:szCs w:val="28"/>
        </w:rPr>
        <w:t>评估标准：</w:t>
      </w:r>
    </w:p>
    <w:p>
      <w:pPr>
        <w:pStyle w:val="4"/>
        <w:numPr>
          <w:ilvl w:val="0"/>
          <w:numId w:val="1"/>
        </w:numPr>
        <w:ind w:firstLineChars="0"/>
        <w:rPr>
          <w:b/>
          <w:bCs/>
        </w:rPr>
      </w:pPr>
      <w:r>
        <w:rPr>
          <w:rFonts w:hint="eastAsia"/>
          <w:b/>
          <w:bCs/>
        </w:rPr>
        <w:t>准确度</w:t>
      </w:r>
    </w:p>
    <w:p>
      <w:pPr>
        <w:ind w:firstLine="420" w:firstLineChars="200"/>
      </w:pPr>
      <w:r>
        <w:rPr>
          <w:rFonts w:hint="eastAsia"/>
        </w:rPr>
        <w:t>最终模型将基于分类的</w:t>
      </w:r>
      <w:r>
        <w:rPr>
          <w:rFonts w:hint="eastAsia"/>
          <w:b/>
          <w:bCs/>
        </w:rPr>
        <w:t>准确率</w:t>
      </w:r>
      <w:r>
        <w:rPr>
          <w:rFonts w:hint="eastAsia"/>
        </w:rPr>
        <w:t>进行评估，即模型正确识别的图像数量占总图像数量的比例。</w:t>
      </w:r>
    </w:p>
    <w:p>
      <w:pPr>
        <w:ind w:firstLine="482" w:firstLineChars="200"/>
        <w:rPr>
          <w:rStyle w:val="5"/>
          <w:rFonts w:hint="default" w:hAnsi="Cambria Math" w:cs="Times New Roman"/>
          <w:b/>
          <w:bCs/>
          <w:i/>
          <w:sz w:val="24"/>
          <w:szCs w:val="24"/>
        </w:rPr>
      </w:pPr>
      <m:oMathPara>
        <m:oMath>
          <m:r>
            <m:rPr>
              <m:sty m:val="bi"/>
            </m:rPr>
            <w:rPr>
              <w:rStyle w:val="5"/>
              <w:rFonts w:hint="default" w:ascii="Cambria Math" w:hAnsi="Cambria Math" w:cs="Times New Roman"/>
              <w:sz w:val="24"/>
              <w:szCs w:val="24"/>
            </w:rPr>
            <m:t>Accuracy=TP/ALL</m:t>
          </m:r>
        </m:oMath>
      </m:oMathPara>
    </w:p>
    <w:p>
      <w:pPr>
        <w:ind w:firstLine="422" w:firstLineChars="200"/>
        <w:rPr>
          <w:rStyle w:val="5"/>
          <w:rFonts w:hint="default" w:hAnsi="Cambria Math" w:cs="Times New Roman"/>
          <w:b/>
          <w:bCs/>
          <w:i/>
        </w:rPr>
      </w:pPr>
    </w:p>
    <w:p>
      <w:pPr>
        <w:ind w:firstLine="420" w:firstLineChars="200"/>
      </w:pPr>
      <w:r>
        <w:rPr>
          <w:rFonts w:hint="eastAsia"/>
        </w:rPr>
        <w:t>其中</w:t>
      </w:r>
      <w:r>
        <w:t>TP为参赛者模型对提供的测试集中预测正确的图片个数，ALL为测试集总图片数量。</w:t>
      </w:r>
    </w:p>
    <w:p>
      <w:pPr>
        <w:ind w:firstLine="420" w:firstLineChars="200"/>
      </w:pPr>
    </w:p>
    <w:p>
      <w:pPr>
        <w:pStyle w:val="4"/>
        <w:numPr>
          <w:ilvl w:val="0"/>
          <w:numId w:val="1"/>
        </w:numPr>
        <w:ind w:firstLineChars="0"/>
        <w:rPr>
          <w:b/>
          <w:bCs/>
        </w:rPr>
      </w:pPr>
      <w:r>
        <w:rPr>
          <w:rFonts w:hint="eastAsia"/>
          <w:b/>
          <w:bCs/>
        </w:rPr>
        <w:t>效率和创新性</w:t>
      </w:r>
    </w:p>
    <w:p>
      <w:pPr>
        <w:ind w:firstLine="420" w:firstLineChars="200"/>
        <w:rPr>
          <w:rFonts w:hint="eastAsia"/>
        </w:rPr>
      </w:pPr>
      <w:r>
        <w:rPr>
          <w:rFonts w:hint="eastAsia"/>
        </w:rPr>
        <w:t>鼓励参赛者探索</w:t>
      </w:r>
      <w:r>
        <w:rPr>
          <w:rFonts w:hint="eastAsia"/>
          <w:b/>
          <w:bCs/>
        </w:rPr>
        <w:t>高效的算法和创新方法</w:t>
      </w:r>
      <w:r>
        <w:rPr>
          <w:rFonts w:hint="eastAsia"/>
        </w:rPr>
        <w:t>来提升模型性能。裁判组将对模型的效率和创新性进行</w:t>
      </w:r>
      <w:r>
        <w:rPr>
          <w:rFonts w:hint="eastAsia"/>
          <w:b/>
          <w:bCs/>
        </w:rPr>
        <w:t>额外评分</w:t>
      </w:r>
      <w:r>
        <w:rPr>
          <w:rFonts w:hint="eastAsia"/>
        </w:rPr>
        <w:t>。</w:t>
      </w:r>
    </w:p>
    <w:p>
      <w:pPr>
        <w:ind w:firstLine="420" w:firstLineChars="200"/>
        <w:rPr>
          <w:rFonts w:hint="eastAsia"/>
        </w:rPr>
      </w:pPr>
    </w:p>
    <w:p>
      <w:pPr>
        <w:rPr>
          <w:b/>
          <w:bCs/>
          <w:sz w:val="24"/>
          <w:szCs w:val="28"/>
        </w:rPr>
      </w:pPr>
      <w:r>
        <w:rPr>
          <w:rFonts w:hint="eastAsia"/>
          <w:b/>
          <w:bCs/>
          <w:sz w:val="24"/>
          <w:szCs w:val="28"/>
        </w:rPr>
        <w:t>结果提交要求：</w:t>
      </w:r>
    </w:p>
    <w:p>
      <w:pPr>
        <w:ind w:firstLine="420" w:firstLineChars="200"/>
        <w:rPr>
          <w:rFonts w:hint="eastAsia"/>
        </w:rPr>
      </w:pPr>
      <w:r>
        <w:rPr>
          <w:rFonts w:hint="eastAsia"/>
        </w:rPr>
        <w:t>A榜以及B榜均需要参赛者自行编写测试代码，将我们提供的测试集图片进行水果蔬菜的分类，输出包含图片名字及预测类别编号的csv文件。具体输出结果示例和水果类别对应编号见附录。</w:t>
      </w:r>
    </w:p>
    <w:p>
      <w:pPr>
        <w:ind w:firstLine="420" w:firstLineChars="200"/>
        <w:rPr>
          <w:rFonts w:hint="eastAsia"/>
        </w:rPr>
      </w:pPr>
      <w:bookmarkStart w:id="0" w:name="_GoBack"/>
      <w:bookmarkEnd w:id="0"/>
    </w:p>
    <w:p>
      <w:pPr>
        <w:rPr>
          <w:b/>
          <w:bCs/>
          <w:sz w:val="24"/>
          <w:szCs w:val="28"/>
        </w:rPr>
      </w:pPr>
      <w:r>
        <w:rPr>
          <w:rFonts w:hint="eastAsia"/>
          <w:b/>
          <w:bCs/>
          <w:sz w:val="24"/>
          <w:szCs w:val="28"/>
        </w:rPr>
        <w:t>提交方法：</w:t>
      </w:r>
    </w:p>
    <w:p>
      <w:pPr>
        <w:ind w:firstLine="420" w:firstLineChars="200"/>
      </w:pPr>
      <w:r>
        <w:rPr>
          <w:rFonts w:hint="eastAsia"/>
        </w:rPr>
        <w:t>报名阶段我们会向每一位参赛者发送</w:t>
      </w:r>
      <w:r>
        <w:rPr>
          <w:rFonts w:hint="eastAsia"/>
          <w:b/>
          <w:bCs/>
        </w:rPr>
        <w:t>问卷</w:t>
      </w:r>
      <w:r>
        <w:rPr>
          <w:rFonts w:hint="eastAsia"/>
        </w:rPr>
        <w:t>来收集报名信息，根据参赛者的</w:t>
      </w:r>
      <w:r>
        <w:rPr>
          <w:rFonts w:hint="eastAsia"/>
          <w:b/>
          <w:bCs/>
        </w:rPr>
        <w:t>姓名和学号</w:t>
      </w:r>
      <w:r>
        <w:rPr>
          <w:rFonts w:hint="eastAsia"/>
        </w:rPr>
        <w:t>建立独属于每一位参赛者的token，以便后续参赛者提交自己的作品。</w:t>
      </w:r>
    </w:p>
    <w:p>
      <w:pPr>
        <w:ind w:firstLine="420" w:firstLineChars="200"/>
      </w:pPr>
      <w:r>
        <w:rPr>
          <w:rFonts w:hint="eastAsia"/>
        </w:rPr>
        <w:t>参赛者在输出预测的csv文件后，到我们提供的</w:t>
      </w:r>
      <w:r>
        <w:rPr>
          <w:rFonts w:hint="eastAsia"/>
          <w:b/>
          <w:bCs/>
        </w:rPr>
        <w:t>网址提交csv文件</w:t>
      </w:r>
      <w:r>
        <w:rPr>
          <w:rFonts w:hint="eastAsia"/>
        </w:rPr>
        <w:t>进行</w:t>
      </w:r>
      <w:r>
        <w:rPr>
          <w:rFonts w:hint="eastAsia"/>
          <w:b/>
          <w:bCs/>
        </w:rPr>
        <w:t>打榜</w:t>
      </w:r>
      <w:r>
        <w:rPr>
          <w:rFonts w:hint="eastAsia"/>
        </w:rPr>
        <w:t>。下图为网址登陆后的界面。</w:t>
      </w:r>
    </w:p>
    <w:p>
      <w:pPr>
        <w:jc w:val="center"/>
      </w:pPr>
      <w:r>
        <w:drawing>
          <wp:inline distT="0" distB="0" distL="0" distR="0">
            <wp:extent cx="2763520" cy="1836420"/>
            <wp:effectExtent l="0" t="0" r="5080" b="5080"/>
            <wp:docPr id="5800802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80289" name="图片 1"/>
                    <pic:cNvPicPr>
                      <a:picLocks noChangeAspect="1" noChangeArrowheads="1"/>
                    </pic:cNvPicPr>
                  </pic:nvPicPr>
                  <pic:blipFill>
                    <a:blip r:embed="rId4">
                      <a:extLst>
                        <a:ext uri="{28A0092B-C50C-407E-A947-70E740481C1C}">
                          <a14:useLocalDpi xmlns:a14="http://schemas.microsoft.com/office/drawing/2010/main" val="0"/>
                        </a:ext>
                      </a:extLst>
                    </a:blip>
                    <a:srcRect l="17305" r="20461"/>
                    <a:stretch>
                      <a:fillRect/>
                    </a:stretch>
                  </pic:blipFill>
                  <pic:spPr>
                    <a:xfrm>
                      <a:off x="0" y="0"/>
                      <a:ext cx="2763520" cy="1836420"/>
                    </a:xfrm>
                    <a:prstGeom prst="rect">
                      <a:avLst/>
                    </a:prstGeom>
                    <a:noFill/>
                    <a:ln>
                      <a:noFill/>
                    </a:ln>
                  </pic:spPr>
                </pic:pic>
              </a:graphicData>
            </a:graphic>
          </wp:inline>
        </w:drawing>
      </w:r>
    </w:p>
    <w:p>
      <w:pPr>
        <w:ind w:firstLine="420" w:firstLineChars="200"/>
        <w:jc w:val="left"/>
      </w:pPr>
      <w:r>
        <w:rPr>
          <w:rFonts w:hint="eastAsia"/>
        </w:rPr>
        <w:t>点击提交按键进入csv提交界面，如下图所示；点击查看排行榜按键可以</w:t>
      </w:r>
      <w:r>
        <w:rPr>
          <w:rFonts w:hint="eastAsia"/>
          <w:b/>
          <w:bCs/>
        </w:rPr>
        <w:t>查看所有提交了预测结果的参赛者排名</w:t>
      </w:r>
      <w:r>
        <w:rPr>
          <w:rFonts w:hint="eastAsia"/>
        </w:rPr>
        <w:t>。</w:t>
      </w:r>
    </w:p>
    <w:p>
      <w:pPr>
        <w:jc w:val="center"/>
      </w:pPr>
      <w:r>
        <w:drawing>
          <wp:inline distT="0" distB="0" distL="0" distR="0">
            <wp:extent cx="2034540" cy="1758315"/>
            <wp:effectExtent l="0" t="0" r="10160" b="6985"/>
            <wp:docPr id="7952891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8917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l="13419" t="9468" r="20088" b="16443"/>
                    <a:stretch>
                      <a:fillRect/>
                    </a:stretch>
                  </pic:blipFill>
                  <pic:spPr>
                    <a:xfrm>
                      <a:off x="0" y="0"/>
                      <a:ext cx="2034540" cy="1758315"/>
                    </a:xfrm>
                    <a:prstGeom prst="rect">
                      <a:avLst/>
                    </a:prstGeom>
                    <a:noFill/>
                    <a:ln>
                      <a:noFill/>
                    </a:ln>
                  </pic:spPr>
                </pic:pic>
              </a:graphicData>
            </a:graphic>
          </wp:inline>
        </w:drawing>
      </w:r>
    </w:p>
    <w:p>
      <w:pPr>
        <w:ind w:firstLine="420" w:firstLineChars="200"/>
        <w:jc w:val="left"/>
      </w:pPr>
      <w:r>
        <w:rPr>
          <w:rFonts w:hint="eastAsia"/>
        </w:rPr>
        <w:t>参赛者将属于自己的token输入第一行，将csv放入第二个框后点击提交，当看到右上角输出提交成功就可以点击返回按键去排行榜查看自己的分数。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647A9"/>
    <w:multiLevelType w:val="multilevel"/>
    <w:tmpl w:val="3DF647A9"/>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ZWNhYTZlMTg2ZjdhZjk0NWQ3NjNiZTRmNGY0MzYifQ=="/>
  </w:docVars>
  <w:rsids>
    <w:rsidRoot w:val="00000000"/>
    <w:rsid w:val="6E8F7588"/>
    <w:rsid w:val="6F98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 w:type="character" w:styleId="5">
    <w:name w:val="Placeholder Text"/>
    <w:basedOn w:val="3"/>
    <w:autoRedefine/>
    <w:semiHidden/>
    <w:qFormat/>
    <w:uiPriority w:val="99"/>
    <w:rPr>
      <w:color w:val="66666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2024-04-08T12:50:00Z</dcterms:created>
  <dc:creator>何佳欣</dc:creator>
  <cp:lastModifiedBy>添的旺仔.</cp:lastModifiedBy>
  <dcterms:modified xsi:type="dcterms:W3CDTF">2024-04-08T13:00:34Z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3CD687FDD99F49DF8D816552F7A55DAE_12</vt:lpwstr>
  </property>
</Properties>
</file>