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20</w:t>
      </w:r>
      <w:r>
        <w:rPr>
          <w:rFonts w:hint="eastAsia" w:ascii="Times New Roman" w:hAnsi="Times New Roman" w:cs="Times New Roman"/>
          <w:b/>
          <w:bCs/>
          <w:sz w:val="32"/>
          <w:szCs w:val="32"/>
        </w:rPr>
        <w:t>2</w:t>
      </w: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>1</w:t>
      </w:r>
      <w:r>
        <w:rPr>
          <w:rFonts w:ascii="Times New Roman" w:hAnsi="Times New Roman" w:cs="Times New Roman"/>
          <w:b/>
          <w:bCs/>
          <w:sz w:val="32"/>
          <w:szCs w:val="32"/>
        </w:rPr>
        <w:t>级本科新生基本信息维护操作手册</w:t>
      </w:r>
    </w:p>
    <w:p>
      <w:pPr>
        <w:spacing w:line="360" w:lineRule="auto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一</w:t>
      </w:r>
      <w:r>
        <w:rPr>
          <w:rFonts w:hint="eastAsia" w:ascii="Times New Roman" w:hAnsi="Times New Roman" w:cs="Times New Roman"/>
          <w:b/>
          <w:bCs/>
          <w:szCs w:val="24"/>
          <w:lang w:eastAsia="zh-CN"/>
        </w:rPr>
        <w:t>．</w:t>
      </w:r>
      <w:r>
        <w:rPr>
          <w:rFonts w:ascii="Times New Roman" w:hAnsi="Times New Roman" w:cs="Times New Roman"/>
          <w:b/>
          <w:bCs/>
          <w:szCs w:val="24"/>
        </w:rPr>
        <w:t>20</w:t>
      </w:r>
      <w:r>
        <w:rPr>
          <w:rFonts w:hint="eastAsia" w:ascii="Times New Roman" w:hAnsi="Times New Roman" w:cs="Times New Roman"/>
          <w:b/>
          <w:bCs/>
          <w:szCs w:val="24"/>
        </w:rPr>
        <w:t>2</w:t>
      </w:r>
      <w:r>
        <w:rPr>
          <w:rFonts w:hint="eastAsia" w:ascii="Times New Roman" w:hAnsi="Times New Roman" w:cs="Times New Roman"/>
          <w:b/>
          <w:bCs/>
          <w:szCs w:val="24"/>
          <w:lang w:val="en-US" w:eastAsia="zh-CN"/>
        </w:rPr>
        <w:t>1</w:t>
      </w:r>
      <w:r>
        <w:rPr>
          <w:rFonts w:ascii="Times New Roman" w:hAnsi="Times New Roman" w:cs="Times New Roman"/>
          <w:b/>
          <w:bCs/>
          <w:szCs w:val="24"/>
        </w:rPr>
        <w:t>级本科新生基本信息维护安排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1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．</w:t>
      </w:r>
      <w:r>
        <w:rPr>
          <w:rFonts w:hint="eastAsia" w:ascii="Times New Roman" w:hAnsi="Times New Roman" w:eastAsia="宋体" w:cs="Times New Roman"/>
        </w:rPr>
        <w:t>采集对象为</w:t>
      </w:r>
      <w:r>
        <w:rPr>
          <w:rFonts w:ascii="Times New Roman" w:hAnsi="Times New Roman" w:eastAsia="宋体" w:cs="Times New Roman"/>
          <w:b/>
          <w:bCs/>
          <w:color w:val="0000FF"/>
        </w:rPr>
        <w:t>全体20</w:t>
      </w:r>
      <w:r>
        <w:rPr>
          <w:rFonts w:hint="eastAsia" w:ascii="Times New Roman" w:hAnsi="Times New Roman" w:eastAsia="宋体" w:cs="Times New Roman"/>
          <w:b/>
          <w:bCs/>
          <w:color w:val="0000FF"/>
        </w:rPr>
        <w:t>2</w:t>
      </w:r>
      <w:r>
        <w:rPr>
          <w:rFonts w:hint="eastAsia" w:ascii="Times New Roman" w:hAnsi="Times New Roman" w:eastAsia="宋体" w:cs="Times New Roman"/>
          <w:b/>
          <w:bCs/>
          <w:color w:val="0000FF"/>
          <w:lang w:val="en-US" w:eastAsia="zh-CN"/>
        </w:rPr>
        <w:t>1</w:t>
      </w:r>
      <w:r>
        <w:rPr>
          <w:rFonts w:ascii="Times New Roman" w:hAnsi="Times New Roman" w:eastAsia="宋体" w:cs="Times New Roman"/>
          <w:b/>
          <w:bCs/>
          <w:color w:val="0000FF"/>
        </w:rPr>
        <w:t>级本科新生</w:t>
      </w:r>
      <w:r>
        <w:rPr>
          <w:rFonts w:hint="eastAsia" w:ascii="Times New Roman" w:hAnsi="Times New Roman" w:eastAsia="宋体" w:cs="Times New Roman"/>
        </w:rPr>
        <w:t>。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hint="eastAsia" w:ascii="Times New Roman" w:hAnsi="Times New Roman" w:eastAsia="宋体" w:cs="Times New Roman"/>
        </w:rPr>
        <w:t>2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．</w:t>
      </w:r>
      <w:r>
        <w:rPr>
          <w:rFonts w:hint="eastAsia" w:ascii="Times New Roman" w:hAnsi="Times New Roman" w:eastAsia="宋体" w:cs="Times New Roman"/>
        </w:rPr>
        <w:t>采集数据</w:t>
      </w:r>
      <w:r>
        <w:rPr>
          <w:rFonts w:ascii="Times New Roman" w:hAnsi="Times New Roman" w:eastAsia="宋体" w:cs="Times New Roman"/>
        </w:rPr>
        <w:t>主要涉及家庭住址</w:t>
      </w:r>
      <w:r>
        <w:rPr>
          <w:rFonts w:ascii="Times New Roman" w:hAnsi="Times New Roman" w:eastAsia="宋体" w:cs="Times New Roman"/>
          <w:b/>
          <w:color w:val="0000FF"/>
        </w:rPr>
        <w:t>（填写实际居住地址，</w:t>
      </w:r>
      <w:r>
        <w:rPr>
          <w:rFonts w:ascii="Times New Roman" w:hAnsi="Times New Roman" w:eastAsia="宋体" w:cs="Times New Roman"/>
          <w:b/>
          <w:color w:val="FF0000"/>
          <w:u w:val="single"/>
        </w:rPr>
        <w:t>详细地址不要再重复输入省/市/县（区））</w:t>
      </w:r>
      <w:r>
        <w:rPr>
          <w:rFonts w:ascii="Times New Roman" w:hAnsi="Times New Roman" w:eastAsia="宋体" w:cs="Times New Roman"/>
        </w:rPr>
        <w:t>、</w:t>
      </w:r>
      <w:r>
        <w:rPr>
          <w:rFonts w:ascii="Times New Roman" w:hAnsi="Times New Roman" w:cs="Times New Roman" w:eastAsiaTheme="minorEastAsia"/>
          <w:b/>
          <w:color w:val="0000FF"/>
          <w:szCs w:val="24"/>
        </w:rPr>
        <w:t>监护人姓名、与本人关系、证件类型、证件号码、监护人联系方式</w:t>
      </w:r>
      <w:r>
        <w:rPr>
          <w:rFonts w:hint="eastAsia" w:ascii="Times New Roman" w:hAnsi="Times New Roman" w:cs="Times New Roman" w:eastAsiaTheme="minorEastAsia"/>
          <w:b/>
          <w:color w:val="0000FF"/>
          <w:szCs w:val="24"/>
        </w:rPr>
        <w:t>以及</w:t>
      </w:r>
      <w:r>
        <w:rPr>
          <w:rFonts w:ascii="Times New Roman" w:hAnsi="Times New Roman" w:cs="Times New Roman" w:eastAsiaTheme="minorEastAsia"/>
          <w:b/>
          <w:color w:val="0000FF"/>
          <w:szCs w:val="24"/>
        </w:rPr>
        <w:t>乘车区间（乘车</w:t>
      </w:r>
      <w:r>
        <w:rPr>
          <w:rFonts w:ascii="Times New Roman" w:hAnsi="Times New Roman" w:eastAsia="宋体" w:cs="Times New Roman"/>
          <w:b/>
          <w:color w:val="0000FF"/>
        </w:rPr>
        <w:t>区间非常重要，请认真填写，一旦填错将会影响乘车。如不填将视为放弃火车优惠卡权限，生源地为上海市的同学无需填写）</w:t>
      </w:r>
      <w:r>
        <w:rPr>
          <w:rFonts w:ascii="Times New Roman" w:hAnsi="Times New Roman" w:eastAsia="宋体" w:cs="Times New Roman"/>
        </w:rPr>
        <w:t>、本人联系方式（手机、微信、QQ）等信息，请同学们认真填写。</w:t>
      </w:r>
    </w:p>
    <w:p>
      <w:pPr>
        <w:spacing w:line="360" w:lineRule="auto"/>
        <w:jc w:val="left"/>
        <w:rPr>
          <w:rFonts w:ascii="Times New Roman" w:hAnsi="Times New Roman" w:eastAsia="宋体" w:cs="Times New Roman"/>
          <w:szCs w:val="24"/>
        </w:rPr>
      </w:pPr>
      <w:r>
        <w:rPr>
          <w:rFonts w:hint="eastAsia" w:ascii="Times New Roman" w:hAnsi="Times New Roman" w:eastAsia="宋体" w:cs="Times New Roman"/>
        </w:rPr>
        <w:t>3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．</w:t>
      </w:r>
      <w:r>
        <w:rPr>
          <w:rFonts w:ascii="Times New Roman" w:hAnsi="Times New Roman" w:eastAsia="宋体" w:cs="Times New Roman"/>
        </w:rPr>
        <w:t>系统开放时间为</w:t>
      </w:r>
      <w:r>
        <w:rPr>
          <w:rFonts w:ascii="Times New Roman" w:hAnsi="Times New Roman" w:eastAsia="宋体" w:cs="Times New Roman"/>
          <w:b/>
          <w:color w:val="0000FF"/>
        </w:rPr>
        <w:t>20</w:t>
      </w:r>
      <w:r>
        <w:rPr>
          <w:rFonts w:hint="eastAsia" w:ascii="Times New Roman" w:hAnsi="Times New Roman" w:eastAsia="宋体" w:cs="Times New Roman"/>
          <w:b/>
          <w:color w:val="0000FF"/>
        </w:rPr>
        <w:t>2</w:t>
      </w:r>
      <w:r>
        <w:rPr>
          <w:rFonts w:hint="eastAsia" w:ascii="Times New Roman" w:hAnsi="Times New Roman" w:eastAsia="宋体" w:cs="Times New Roman"/>
          <w:b/>
          <w:color w:val="0000FF"/>
          <w:lang w:val="en-US" w:eastAsia="zh-CN"/>
        </w:rPr>
        <w:t>1</w:t>
      </w:r>
      <w:r>
        <w:rPr>
          <w:rFonts w:ascii="Times New Roman" w:hAnsi="Times New Roman" w:eastAsia="宋体" w:cs="Times New Roman"/>
          <w:b/>
          <w:color w:val="0000FF"/>
        </w:rPr>
        <w:t>年</w:t>
      </w:r>
      <w:r>
        <w:rPr>
          <w:rFonts w:hint="eastAsia" w:ascii="Times New Roman" w:hAnsi="Times New Roman" w:eastAsia="宋体" w:cs="Times New Roman"/>
          <w:b/>
          <w:color w:val="0000FF"/>
          <w:lang w:val="en-US" w:eastAsia="zh-CN"/>
        </w:rPr>
        <w:t>10</w:t>
      </w:r>
      <w:r>
        <w:rPr>
          <w:rFonts w:ascii="Times New Roman" w:hAnsi="Times New Roman" w:eastAsia="宋体" w:cs="Times New Roman"/>
          <w:b/>
          <w:color w:val="0000FF"/>
        </w:rPr>
        <w:t>月</w:t>
      </w:r>
      <w:r>
        <w:rPr>
          <w:rFonts w:hint="eastAsia" w:ascii="Times New Roman" w:hAnsi="Times New Roman" w:eastAsia="宋体" w:cs="Times New Roman"/>
          <w:b/>
          <w:color w:val="0000FF"/>
          <w:lang w:val="en-US" w:eastAsia="zh-CN"/>
        </w:rPr>
        <w:t>11</w:t>
      </w:r>
      <w:r>
        <w:rPr>
          <w:rFonts w:ascii="Times New Roman" w:hAnsi="Times New Roman" w:eastAsia="宋体" w:cs="Times New Roman"/>
          <w:b/>
          <w:color w:val="0000FF"/>
        </w:rPr>
        <w:t>日-20</w:t>
      </w:r>
      <w:r>
        <w:rPr>
          <w:rFonts w:hint="eastAsia" w:ascii="Times New Roman" w:hAnsi="Times New Roman" w:eastAsia="宋体" w:cs="Times New Roman"/>
          <w:b/>
          <w:color w:val="0000FF"/>
        </w:rPr>
        <w:t>2</w:t>
      </w:r>
      <w:r>
        <w:rPr>
          <w:rFonts w:hint="eastAsia" w:ascii="Times New Roman" w:hAnsi="Times New Roman" w:eastAsia="宋体" w:cs="Times New Roman"/>
          <w:b/>
          <w:color w:val="0000FF"/>
          <w:lang w:val="en-US" w:eastAsia="zh-CN"/>
        </w:rPr>
        <w:t>1</w:t>
      </w:r>
      <w:r>
        <w:rPr>
          <w:rFonts w:ascii="Times New Roman" w:hAnsi="Times New Roman" w:eastAsia="宋体" w:cs="Times New Roman"/>
          <w:b/>
          <w:color w:val="0000FF"/>
        </w:rPr>
        <w:t>年</w:t>
      </w:r>
      <w:r>
        <w:rPr>
          <w:rFonts w:hint="eastAsia" w:ascii="Times New Roman" w:hAnsi="Times New Roman" w:eastAsia="宋体" w:cs="Times New Roman"/>
          <w:b/>
          <w:color w:val="0000FF"/>
          <w:lang w:val="en-US" w:eastAsia="zh-CN"/>
        </w:rPr>
        <w:t>10</w:t>
      </w:r>
      <w:r>
        <w:rPr>
          <w:rFonts w:ascii="Times New Roman" w:hAnsi="Times New Roman" w:eastAsia="宋体" w:cs="Times New Roman"/>
          <w:b/>
          <w:color w:val="0000FF"/>
        </w:rPr>
        <w:t>月</w:t>
      </w:r>
      <w:r>
        <w:rPr>
          <w:rFonts w:hint="eastAsia" w:ascii="Times New Roman" w:hAnsi="Times New Roman" w:eastAsia="宋体" w:cs="Times New Roman"/>
          <w:b/>
          <w:color w:val="0000FF"/>
          <w:lang w:val="en-US" w:eastAsia="zh-CN"/>
        </w:rPr>
        <w:t>15</w:t>
      </w:r>
      <w:r>
        <w:rPr>
          <w:rFonts w:ascii="Times New Roman" w:hAnsi="Times New Roman" w:eastAsia="宋体" w:cs="Times New Roman"/>
          <w:b/>
          <w:color w:val="0000FF"/>
        </w:rPr>
        <w:t>日</w:t>
      </w:r>
      <w:r>
        <w:rPr>
          <w:rFonts w:ascii="Times New Roman" w:hAnsi="Times New Roman" w:eastAsia="宋体" w:cs="Times New Roman"/>
        </w:rPr>
        <w:t>，提交信息后如需修改请在系统开放时间内完成。</w:t>
      </w:r>
    </w:p>
    <w:p>
      <w:pPr>
        <w:spacing w:line="360" w:lineRule="auto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>二</w:t>
      </w:r>
      <w:r>
        <w:rPr>
          <w:rFonts w:hint="eastAsia" w:ascii="Times New Roman" w:hAnsi="Times New Roman" w:cs="Times New Roman"/>
          <w:b/>
          <w:bCs/>
          <w:szCs w:val="24"/>
          <w:lang w:eastAsia="zh-CN"/>
        </w:rPr>
        <w:t>．</w:t>
      </w:r>
      <w:r>
        <w:rPr>
          <w:rFonts w:ascii="Times New Roman" w:hAnsi="Times New Roman" w:cs="Times New Roman"/>
          <w:b/>
          <w:bCs/>
          <w:szCs w:val="24"/>
        </w:rPr>
        <w:t>系统操作说明</w:t>
      </w:r>
    </w:p>
    <w:p>
      <w:pPr>
        <w:spacing w:line="360" w:lineRule="auto"/>
        <w:jc w:val="left"/>
        <w:rPr>
          <w:rFonts w:ascii="Times New Roman" w:hAnsi="Times New Roman" w:cs="Times New Roman" w:eastAsiaTheme="minorEastAsia"/>
          <w:szCs w:val="24"/>
        </w:rPr>
      </w:pPr>
      <w:bookmarkStart w:id="0" w:name="OLE_LINK3"/>
      <w:bookmarkStart w:id="1" w:name="OLE_LINK4"/>
      <w:r>
        <w:rPr>
          <w:rFonts w:ascii="Times New Roman" w:hAnsi="Times New Roman" w:cs="Times New Roman" w:eastAsiaTheme="minorEastAsia"/>
          <w:szCs w:val="24"/>
        </w:rPr>
        <w:t>1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．</w:t>
      </w:r>
      <w:r>
        <w:rPr>
          <w:rFonts w:ascii="Times New Roman" w:hAnsi="Times New Roman" w:cs="Times New Roman" w:eastAsiaTheme="minorEastAsia"/>
          <w:szCs w:val="24"/>
        </w:rPr>
        <w:t>系统地址</w:t>
      </w:r>
    </w:p>
    <w:p>
      <w:pPr>
        <w:spacing w:line="360" w:lineRule="auto"/>
        <w:ind w:firstLine="480" w:firstLineChars="200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 w:eastAsiaTheme="minorEastAsia"/>
          <w:szCs w:val="24"/>
        </w:rPr>
        <w:t>东华大学网上服务大厅或点击链</w:t>
      </w:r>
      <w:r>
        <w:rPr>
          <w:rFonts w:ascii="Times New Roman" w:hAnsi="Times New Roman" w:cs="Times New Roman" w:eastAsiaTheme="minorEastAsia"/>
          <w:b/>
          <w:bCs/>
          <w:color w:val="0000FF"/>
          <w:szCs w:val="24"/>
        </w:rPr>
        <w:t>http://ehall.dhu.edu.cn/</w:t>
      </w:r>
      <w:r>
        <w:rPr>
          <w:rFonts w:ascii="Times New Roman" w:hAnsi="Times New Roman" w:cs="Times New Roman" w:eastAsiaTheme="minorEastAsia"/>
          <w:szCs w:val="24"/>
        </w:rPr>
        <w:t>进行操作，登录账号及密码：账号为学号，初始密码为信息门户密码</w:t>
      </w:r>
      <w:r>
        <w:rPr>
          <w:rFonts w:ascii="Times New Roman" w:hAnsi="Times New Roman" w:cs="Times New Roman" w:eastAsiaTheme="minorEastAsia"/>
          <w:b/>
          <w:bCs/>
          <w:color w:val="0000FF"/>
          <w:szCs w:val="24"/>
        </w:rPr>
        <w:t>（图1）</w:t>
      </w:r>
      <w:r>
        <w:rPr>
          <w:rFonts w:ascii="Times New Roman" w:hAnsi="Times New Roman" w:cs="Times New Roman" w:eastAsiaTheme="minorEastAsia"/>
          <w:szCs w:val="24"/>
        </w:rPr>
        <w:t>。建议使用</w:t>
      </w:r>
      <w:r>
        <w:rPr>
          <w:rFonts w:ascii="Times New Roman" w:hAnsi="Times New Roman" w:cs="Times New Roman" w:eastAsiaTheme="minorEastAsia"/>
          <w:b/>
          <w:bCs/>
          <w:color w:val="0000FF"/>
          <w:szCs w:val="24"/>
        </w:rPr>
        <w:t>IE 11</w:t>
      </w:r>
      <w:r>
        <w:rPr>
          <w:rFonts w:ascii="Times New Roman" w:hAnsi="Times New Roman" w:cs="Times New Roman" w:eastAsiaTheme="minorEastAsia"/>
          <w:szCs w:val="24"/>
        </w:rPr>
        <w:t>或</w:t>
      </w:r>
      <w:r>
        <w:rPr>
          <w:rFonts w:ascii="Times New Roman" w:hAnsi="Times New Roman" w:cs="Times New Roman" w:eastAsiaTheme="minorEastAsia"/>
          <w:b/>
          <w:bCs/>
          <w:color w:val="0000FF"/>
          <w:szCs w:val="24"/>
        </w:rPr>
        <w:t>谷歌chrome</w:t>
      </w:r>
      <w:r>
        <w:rPr>
          <w:rFonts w:ascii="Times New Roman" w:hAnsi="Times New Roman" w:cs="Times New Roman" w:eastAsiaTheme="minorEastAsia"/>
          <w:szCs w:val="24"/>
        </w:rPr>
        <w:t>浏览器。校内无线网络和有线网络不需要使用VPN登录，可以直接访问。校外网络访问该系统请通过VPN登录。</w:t>
      </w:r>
    </w:p>
    <w:bookmarkEnd w:id="0"/>
    <w:bookmarkEnd w:id="1"/>
    <w:p>
      <w:pPr>
        <w:spacing w:line="360" w:lineRule="auto"/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drawing>
          <wp:inline distT="0" distB="0" distL="114300" distR="114300">
            <wp:extent cx="5307965" cy="2593340"/>
            <wp:effectExtent l="0" t="0" r="6985" b="16510"/>
            <wp:docPr id="2" name="图片 2" descr="C:\Users\admin\Desktop\微信截图_20210915154202.png微信截图_20210915154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\Desktop\微信截图_20210915154202.png微信截图_2021091515420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0"/>
        </w:tabs>
        <w:snapToGrid w:val="0"/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图1</w:t>
      </w:r>
    </w:p>
    <w:p>
      <w:pPr>
        <w:tabs>
          <w:tab w:val="left" w:pos="420"/>
        </w:tabs>
        <w:snapToGrid w:val="0"/>
        <w:spacing w:line="360" w:lineRule="auto"/>
        <w:rPr>
          <w:rFonts w:hint="eastAsia" w:ascii="Times New Roman" w:hAnsi="Times New Roman" w:eastAsia="宋体" w:cs="Times New Roman"/>
          <w:lang w:eastAsia="zh-CN"/>
        </w:rPr>
      </w:pPr>
      <w:r>
        <w:rPr>
          <w:rFonts w:ascii="Times New Roman" w:hAnsi="Times New Roman" w:eastAsia="宋体" w:cs="Times New Roman"/>
        </w:rPr>
        <w:t>2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．</w:t>
      </w:r>
      <w:r>
        <w:rPr>
          <w:rFonts w:ascii="Times New Roman" w:hAnsi="Times New Roman" w:eastAsia="宋体" w:cs="Times New Roman"/>
        </w:rPr>
        <w:t>任务列表</w:t>
      </w:r>
    </w:p>
    <w:p>
      <w:pPr>
        <w:tabs>
          <w:tab w:val="left" w:pos="420"/>
        </w:tabs>
        <w:snapToGrid w:val="0"/>
        <w:spacing w:line="360" w:lineRule="auto"/>
        <w:ind w:firstLine="480" w:firstLineChars="200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eastAsia="宋体" w:cs="Times New Roman"/>
        </w:rPr>
        <w:t>点击</w:t>
      </w:r>
      <w:r>
        <w:rPr>
          <w:rFonts w:ascii="Times New Roman" w:hAnsi="Times New Roman" w:eastAsia="宋体" w:cs="Times New Roman"/>
          <w:b/>
          <w:bCs/>
          <w:color w:val="0000FF"/>
        </w:rPr>
        <w:t>“新教务系统”</w:t>
      </w:r>
      <w:r>
        <w:rPr>
          <w:rFonts w:ascii="Times New Roman" w:hAnsi="Times New Roman" w:eastAsia="宋体" w:cs="Times New Roman"/>
        </w:rPr>
        <w:t>菜单</w:t>
      </w:r>
      <w:r>
        <w:rPr>
          <w:rFonts w:ascii="Times New Roman" w:hAnsi="Times New Roman" w:eastAsia="宋体" w:cs="Times New Roman"/>
          <w:b/>
          <w:bCs/>
          <w:color w:val="0000FF"/>
        </w:rPr>
        <w:t>（图2）</w:t>
      </w:r>
      <w:r>
        <w:rPr>
          <w:rFonts w:ascii="Times New Roman" w:hAnsi="Times New Roman" w:eastAsia="宋体" w:cs="Times New Roman"/>
        </w:rPr>
        <w:t>然后点击</w:t>
      </w:r>
      <w:r>
        <w:rPr>
          <w:rFonts w:ascii="Times New Roman" w:hAnsi="Times New Roman" w:eastAsia="宋体" w:cs="Times New Roman"/>
          <w:b/>
          <w:bCs/>
          <w:color w:val="0000FF"/>
        </w:rPr>
        <w:t>“基本信息修改”</w:t>
      </w:r>
      <w:r>
        <w:rPr>
          <w:rFonts w:ascii="Times New Roman" w:hAnsi="Times New Roman" w:eastAsia="宋体" w:cs="Times New Roman"/>
        </w:rPr>
        <w:t>菜单</w:t>
      </w:r>
      <w:r>
        <w:rPr>
          <w:rFonts w:ascii="Times New Roman" w:hAnsi="Times New Roman" w:eastAsia="宋体" w:cs="Times New Roman"/>
          <w:b/>
          <w:bCs/>
          <w:color w:val="0000FF"/>
        </w:rPr>
        <w:t>（图3）</w:t>
      </w:r>
      <w:r>
        <w:rPr>
          <w:rFonts w:ascii="Times New Roman" w:hAnsi="Times New Roman" w:eastAsia="宋体" w:cs="Times New Roman"/>
        </w:rPr>
        <w:t>再点击</w:t>
      </w:r>
      <w:r>
        <w:rPr>
          <w:rFonts w:ascii="Times New Roman" w:hAnsi="Times New Roman" w:eastAsia="宋体" w:cs="Times New Roman"/>
          <w:b/>
          <w:bCs/>
          <w:color w:val="0000FF"/>
        </w:rPr>
        <w:t>“20</w:t>
      </w:r>
      <w:r>
        <w:rPr>
          <w:rFonts w:hint="eastAsia" w:ascii="Times New Roman" w:hAnsi="Times New Roman" w:eastAsia="宋体" w:cs="Times New Roman"/>
          <w:b/>
          <w:bCs/>
          <w:color w:val="0000FF"/>
        </w:rPr>
        <w:t>2</w:t>
      </w:r>
      <w:r>
        <w:rPr>
          <w:rFonts w:hint="eastAsia" w:ascii="Times New Roman" w:hAnsi="Times New Roman" w:eastAsia="宋体" w:cs="Times New Roman"/>
          <w:b/>
          <w:bCs/>
          <w:color w:val="0000FF"/>
          <w:lang w:val="en-US" w:eastAsia="zh-CN"/>
        </w:rPr>
        <w:t>1</w:t>
      </w:r>
      <w:r>
        <w:rPr>
          <w:rFonts w:ascii="Times New Roman" w:hAnsi="Times New Roman" w:eastAsia="宋体" w:cs="Times New Roman"/>
          <w:b/>
          <w:bCs/>
          <w:color w:val="0000FF"/>
        </w:rPr>
        <w:t>级本科新生基本信息维护”</w:t>
      </w:r>
      <w:r>
        <w:rPr>
          <w:rFonts w:ascii="Times New Roman" w:hAnsi="Times New Roman" w:eastAsia="宋体" w:cs="Times New Roman"/>
        </w:rPr>
        <w:t>菜单</w:t>
      </w:r>
      <w:r>
        <w:rPr>
          <w:rFonts w:ascii="Times New Roman" w:hAnsi="Times New Roman" w:eastAsia="宋体" w:cs="Times New Roman"/>
          <w:b/>
          <w:bCs/>
          <w:color w:val="0000FF"/>
        </w:rPr>
        <w:t>（图4）</w:t>
      </w:r>
      <w:r>
        <w:rPr>
          <w:rFonts w:ascii="Times New Roman" w:hAnsi="Times New Roman" w:eastAsia="宋体" w:cs="Times New Roman"/>
        </w:rPr>
        <w:t>。</w:t>
      </w:r>
    </w:p>
    <w:p>
      <w:pPr>
        <w:spacing w:line="360" w:lineRule="auto"/>
        <w:jc w:val="center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 w:eastAsiaTheme="minorEastAsia"/>
          <w:szCs w:val="24"/>
        </w:rPr>
        <w:drawing>
          <wp:inline distT="0" distB="0" distL="114300" distR="114300">
            <wp:extent cx="5243830" cy="2021205"/>
            <wp:effectExtent l="0" t="0" r="13970" b="17145"/>
            <wp:docPr id="4" name="图片 4" descr="C:\Users\admin\Desktop\609a36abcc8f28857f18746a6c34d76.png609a36abcc8f28857f18746a6c34d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\Desktop\609a36abcc8f28857f18746a6c34d76.png609a36abcc8f28857f18746a6c34d7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0"/>
        </w:tabs>
        <w:snapToGrid w:val="0"/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图2</w:t>
      </w:r>
    </w:p>
    <w:p>
      <w:pPr>
        <w:tabs>
          <w:tab w:val="left" w:pos="420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256530" cy="3978275"/>
            <wp:effectExtent l="0" t="0" r="1270" b="3175"/>
            <wp:docPr id="3" name="图片 3" descr="C:\Users\Administrator\Desktop\3.pn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3.png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7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0"/>
        </w:tabs>
        <w:snapToGrid w:val="0"/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图3</w:t>
      </w:r>
    </w:p>
    <w:p>
      <w:pPr>
        <w:tabs>
          <w:tab w:val="left" w:pos="420"/>
        </w:tabs>
        <w:snapToGrid w:val="0"/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drawing>
          <wp:inline distT="0" distB="0" distL="0" distR="0">
            <wp:extent cx="5274310" cy="108458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0"/>
        </w:tabs>
        <w:snapToGrid w:val="0"/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图4</w:t>
      </w:r>
    </w:p>
    <w:p>
      <w:pPr>
        <w:spacing w:line="300" w:lineRule="auto"/>
        <w:jc w:val="left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3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．</w:t>
      </w:r>
      <w:r>
        <w:rPr>
          <w:rFonts w:ascii="Times New Roman" w:hAnsi="Times New Roman" w:eastAsia="宋体" w:cs="Times New Roman"/>
        </w:rPr>
        <w:t>信息维护</w:t>
      </w:r>
    </w:p>
    <w:p>
      <w:pPr>
        <w:spacing w:line="300" w:lineRule="auto"/>
        <w:ind w:firstLine="480" w:firstLineChars="200"/>
        <w:jc w:val="left"/>
        <w:rPr>
          <w:rFonts w:ascii="Times New Roman" w:hAnsi="Times New Roman" w:cs="Times New Roman" w:eastAsiaTheme="minorEastAsia"/>
          <w:szCs w:val="24"/>
        </w:rPr>
      </w:pPr>
      <w:r>
        <w:rPr>
          <w:rFonts w:ascii="Times New Roman" w:hAnsi="Times New Roman" w:cs="Times New Roman" w:eastAsiaTheme="minorEastAsia"/>
          <w:szCs w:val="24"/>
        </w:rPr>
        <w:t>填写个人联系方式（手机、微信、QQ）</w:t>
      </w:r>
      <w:r>
        <w:rPr>
          <w:rFonts w:hint="eastAsia" w:ascii="Times New Roman" w:hAnsi="Times New Roman" w:cs="Times New Roman" w:eastAsiaTheme="minorEastAsia"/>
          <w:szCs w:val="24"/>
          <w:lang w:eastAsia="zh-CN"/>
        </w:rPr>
        <w:t>、</w:t>
      </w:r>
      <w:r>
        <w:rPr>
          <w:rFonts w:ascii="Times New Roman" w:hAnsi="Times New Roman" w:eastAsia="宋体" w:cs="Times New Roman"/>
        </w:rPr>
        <w:t>家庭住址（注意：填写家庭地址时请下拉选择省/市/县（区），选择后在最后文本框内输入详细地址，</w:t>
      </w:r>
      <w:r>
        <w:rPr>
          <w:rFonts w:ascii="Times New Roman" w:hAnsi="Times New Roman" w:eastAsia="宋体" w:cs="Times New Roman"/>
          <w:b/>
          <w:bCs/>
          <w:color w:val="0000FF"/>
        </w:rPr>
        <w:t>详细地址不要再重复输入省/市/县（区））</w:t>
      </w:r>
      <w:r>
        <w:rPr>
          <w:rFonts w:hint="eastAsia" w:ascii="Times New Roman" w:hAnsi="Times New Roman" w:eastAsia="宋体" w:cs="Times New Roman"/>
          <w:b/>
          <w:bCs/>
          <w:color w:val="0000FF"/>
          <w:lang w:eastAsia="zh-CN"/>
        </w:rPr>
        <w:t>、</w:t>
      </w:r>
      <w:r>
        <w:rPr>
          <w:rFonts w:ascii="Times New Roman" w:hAnsi="Times New Roman" w:cs="Times New Roman" w:eastAsiaTheme="minorEastAsia"/>
          <w:b/>
          <w:bCs/>
          <w:color w:val="0000FF"/>
          <w:szCs w:val="24"/>
        </w:rPr>
        <w:t>监</w:t>
      </w:r>
      <w:r>
        <w:rPr>
          <w:rFonts w:ascii="Times New Roman" w:hAnsi="Times New Roman" w:cs="Times New Roman" w:eastAsiaTheme="minorEastAsia"/>
          <w:b/>
          <w:color w:val="0000FF"/>
          <w:szCs w:val="24"/>
        </w:rPr>
        <w:t>护人姓名、与本人关系、证件类型、证件号码、监护人联系方式</w:t>
      </w:r>
      <w:r>
        <w:rPr>
          <w:rFonts w:ascii="Times New Roman" w:hAnsi="Times New Roman" w:cs="Times New Roman" w:eastAsiaTheme="minorEastAsia"/>
          <w:szCs w:val="24"/>
        </w:rPr>
        <w:t>等信息。填完核准后点击右上角【提交申请】按钮</w:t>
      </w:r>
      <w:r>
        <w:rPr>
          <w:rFonts w:ascii="Times New Roman" w:hAnsi="Times New Roman" w:cs="Times New Roman" w:eastAsiaTheme="minorEastAsia"/>
          <w:b/>
          <w:bCs/>
          <w:color w:val="0000FF"/>
          <w:szCs w:val="24"/>
        </w:rPr>
        <w:t>（图5）</w:t>
      </w:r>
      <w:r>
        <w:rPr>
          <w:rFonts w:ascii="Times New Roman" w:hAnsi="Times New Roman" w:cs="Times New Roman" w:eastAsiaTheme="minorEastAsia"/>
          <w:szCs w:val="24"/>
        </w:rPr>
        <w:t>，页面跳转至任务列表。</w:t>
      </w:r>
    </w:p>
    <w:p>
      <w:pPr>
        <w:tabs>
          <w:tab w:val="left" w:pos="420"/>
        </w:tabs>
        <w:snapToGrid w:val="0"/>
        <w:spacing w:line="360" w:lineRule="auto"/>
        <w:jc w:val="left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 w:eastAsiaTheme="minorEastAsia"/>
          <w:b/>
          <w:szCs w:val="24"/>
        </w:rPr>
        <w:drawing>
          <wp:inline distT="0" distB="0" distL="114300" distR="114300">
            <wp:extent cx="5266055" cy="1570355"/>
            <wp:effectExtent l="0" t="0" r="6985" b="14605"/>
            <wp:docPr id="5" name="图片 5" descr="C:\Users\DHU-AAO-07\Desktop\QQ截图20190118101332.pngQQ截图2019011810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DHU-AAO-07\Desktop\QQ截图20190118101332.pngQQ截图2019011810133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7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20"/>
        </w:tabs>
        <w:snapToGrid w:val="0"/>
        <w:spacing w:line="360" w:lineRule="auto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图5</w:t>
      </w:r>
    </w:p>
    <w:p>
      <w:pPr>
        <w:spacing w:line="300" w:lineRule="auto"/>
        <w:rPr>
          <w:rFonts w:ascii="Times New Roman" w:hAnsi="Times New Roman" w:cs="Times New Roman" w:eastAsiaTheme="minorEastAsia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bookmarkStart w:id="2" w:name="_Toc342317162"/>
      <w:bookmarkStart w:id="3" w:name="_Toc31491"/>
      <w:bookmarkStart w:id="4" w:name="_Toc389646008"/>
      <w:bookmarkStart w:id="5" w:name="_Toc342057906"/>
      <w:r>
        <w:rPr>
          <w:rFonts w:ascii="Times New Roman" w:hAnsi="Times New Roman" w:cs="Times New Roman" w:eastAsiaTheme="minorEastAsia"/>
          <w:color w:val="000000" w:themeColor="text1"/>
          <w:szCs w:val="24"/>
          <w14:textFill>
            <w14:solidFill>
              <w14:schemeClr w14:val="tx1"/>
            </w14:solidFill>
          </w14:textFill>
        </w:rPr>
        <w:t>4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．</w:t>
      </w:r>
      <w:r>
        <w:rPr>
          <w:rFonts w:ascii="Times New Roman" w:hAnsi="Times New Roman" w:cs="Times New Roman" w:eastAsiaTheme="minorEastAsia"/>
          <w:color w:val="000000" w:themeColor="text1"/>
          <w:szCs w:val="24"/>
          <w14:textFill>
            <w14:solidFill>
              <w14:schemeClr w14:val="tx1"/>
            </w14:solidFill>
          </w14:textFill>
        </w:rPr>
        <w:t>填写说明</w:t>
      </w:r>
    </w:p>
    <w:p>
      <w:pPr>
        <w:spacing w:line="300" w:lineRule="auto"/>
        <w:rPr>
          <w:rFonts w:ascii="Times New Roman" w:hAnsi="Times New Roman" w:cs="Times New Roman" w:eastAsiaTheme="minorEastAsia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szCs w:val="24"/>
          <w14:textFill>
            <w14:solidFill>
              <w14:schemeClr w14:val="tx1"/>
            </w14:solidFill>
          </w14:textFill>
        </w:rPr>
        <w:t>（1）父母的身份证件类型可选：居民身份证、香港特区护照/身份证明、澳门特区护照/身份证明、台湾居民来往大陆通行证、境外永久居住证、护照、港澳台居民居住证；</w:t>
      </w:r>
    </w:p>
    <w:p>
      <w:pPr>
        <w:spacing w:line="300" w:lineRule="auto"/>
        <w:rPr>
          <w:rFonts w:ascii="Times New Roman" w:hAnsi="Times New Roman" w:cs="Times New Roman" w:eastAsiaTheme="minorEastAsia"/>
          <w:color w:val="000000" w:themeColor="text1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eastAsiaTheme="minorEastAsia"/>
          <w:color w:val="000000" w:themeColor="text1"/>
          <w:szCs w:val="24"/>
          <w14:textFill>
            <w14:solidFill>
              <w14:schemeClr w14:val="tx1"/>
            </w14:solidFill>
          </w14:textFill>
        </w:rPr>
        <w:t>（2）父母的姓名均以有效身份证件为准，分隔符用“·”，生僻字用大写汉语拼音代替（不含音调）；</w:t>
      </w:r>
    </w:p>
    <w:p>
      <w:pPr>
        <w:spacing w:line="30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cs="Times New Roman" w:eastAsiaTheme="minorEastAsia"/>
          <w:color w:val="000000" w:themeColor="text1"/>
          <w:szCs w:val="24"/>
          <w14:textFill>
            <w14:solidFill>
              <w14:schemeClr w14:val="tx1"/>
            </w14:solidFill>
          </w14:textFill>
        </w:rPr>
        <w:t>（3）若证件类型是“居民身份证”，则证件号码需符合二代居民身份证编码规则；若证件类型是“港澳台居民居住证”，则证件号码需符合港澳台居民居住证编码规则。</w:t>
      </w:r>
    </w:p>
    <w:p>
      <w:pPr>
        <w:spacing w:line="360" w:lineRule="auto"/>
        <w:rPr>
          <w:rFonts w:ascii="Times New Roman" w:hAnsi="Times New Roman" w:eastAsia="宋体" w:cs="Times New Roman"/>
        </w:rPr>
      </w:pPr>
      <w:r>
        <w:rPr>
          <w:rFonts w:ascii="Times New Roman" w:hAnsi="Times New Roman" w:eastAsia="宋体" w:cs="Times New Roman"/>
        </w:rPr>
        <w:t>5</w:t>
      </w:r>
      <w:r>
        <w:rPr>
          <w:rFonts w:hint="default" w:ascii="Times New Roman" w:hAnsi="Times New Roman" w:eastAsia="宋体" w:cs="Times New Roman"/>
          <w:color w:val="000000"/>
          <w:sz w:val="21"/>
          <w:szCs w:val="21"/>
        </w:rPr>
        <w:t>．</w:t>
      </w:r>
      <w:r>
        <w:rPr>
          <w:rFonts w:ascii="Times New Roman" w:hAnsi="Times New Roman" w:eastAsia="宋体" w:cs="Times New Roman"/>
        </w:rPr>
        <w:t>如有问题请联</w:t>
      </w:r>
      <w:bookmarkStart w:id="6" w:name="_GoBack"/>
      <w:bookmarkEnd w:id="6"/>
      <w:r>
        <w:rPr>
          <w:rFonts w:ascii="Times New Roman" w:hAnsi="Times New Roman" w:eastAsia="宋体" w:cs="Times New Roman"/>
        </w:rPr>
        <w:t>系</w:t>
      </w:r>
      <w:r>
        <w:rPr>
          <w:rFonts w:ascii="Times New Roman" w:hAnsi="Times New Roman" w:eastAsia="宋体" w:cs="Times New Roman"/>
          <w:b/>
          <w:bCs/>
          <w:color w:val="0000FF"/>
        </w:rPr>
        <w:t>教务处学籍管理科021-67792065</w:t>
      </w:r>
      <w:bookmarkEnd w:id="2"/>
      <w:bookmarkEnd w:id="3"/>
      <w:bookmarkEnd w:id="4"/>
      <w:bookmarkEnd w:id="5"/>
      <w:r>
        <w:rPr>
          <w:rFonts w:ascii="Times New Roman" w:hAnsi="Times New Roman" w:eastAsia="宋体" w:cs="Times New Roman"/>
        </w:rPr>
        <w:t>，松江校区行政楼249室。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Monaco">
    <w:altName w:val="Courier Ne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FontAwesom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jc w:val="both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zXDnwqAgAAV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CLNmWdjqneUROirm&#10;7eoYIGCnaxSlV2LQCtPWdWZ4GXGc/9x3UY9/g+V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IzXDnwqAgAAVQ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TrackMoves/>
  <w:documentProtection w:enforcement="0"/>
  <w:defaultTabStop w:val="420"/>
  <w:drawingGridHorizontalSpacing w:val="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7BDD"/>
    <w:rsid w:val="00010D1C"/>
    <w:rsid w:val="0002336E"/>
    <w:rsid w:val="00024D9C"/>
    <w:rsid w:val="00025629"/>
    <w:rsid w:val="0003499A"/>
    <w:rsid w:val="00041018"/>
    <w:rsid w:val="00054616"/>
    <w:rsid w:val="00057019"/>
    <w:rsid w:val="00057540"/>
    <w:rsid w:val="00076626"/>
    <w:rsid w:val="000772BF"/>
    <w:rsid w:val="00084522"/>
    <w:rsid w:val="00084937"/>
    <w:rsid w:val="00090D37"/>
    <w:rsid w:val="00094014"/>
    <w:rsid w:val="000945B0"/>
    <w:rsid w:val="00096AEF"/>
    <w:rsid w:val="00096CBD"/>
    <w:rsid w:val="000A6AE2"/>
    <w:rsid w:val="000A6EB1"/>
    <w:rsid w:val="000B1416"/>
    <w:rsid w:val="000B3940"/>
    <w:rsid w:val="000B3EA1"/>
    <w:rsid w:val="000C4613"/>
    <w:rsid w:val="000C5DC3"/>
    <w:rsid w:val="000D0640"/>
    <w:rsid w:val="000D0EF6"/>
    <w:rsid w:val="000D1A56"/>
    <w:rsid w:val="000D2203"/>
    <w:rsid w:val="000D3290"/>
    <w:rsid w:val="000E0173"/>
    <w:rsid w:val="000E083D"/>
    <w:rsid w:val="000F1527"/>
    <w:rsid w:val="00102BF5"/>
    <w:rsid w:val="001054D2"/>
    <w:rsid w:val="001071BD"/>
    <w:rsid w:val="00126D77"/>
    <w:rsid w:val="00136EB9"/>
    <w:rsid w:val="00143E0C"/>
    <w:rsid w:val="0014612B"/>
    <w:rsid w:val="00146DB5"/>
    <w:rsid w:val="001528EE"/>
    <w:rsid w:val="00162266"/>
    <w:rsid w:val="001719FA"/>
    <w:rsid w:val="00172A27"/>
    <w:rsid w:val="00180B7D"/>
    <w:rsid w:val="00182535"/>
    <w:rsid w:val="001829F1"/>
    <w:rsid w:val="0018652D"/>
    <w:rsid w:val="00192900"/>
    <w:rsid w:val="001A5060"/>
    <w:rsid w:val="001B37BF"/>
    <w:rsid w:val="001B4E38"/>
    <w:rsid w:val="001C19CF"/>
    <w:rsid w:val="001C31E2"/>
    <w:rsid w:val="001C5FCC"/>
    <w:rsid w:val="001C6228"/>
    <w:rsid w:val="001D1E03"/>
    <w:rsid w:val="001D54CF"/>
    <w:rsid w:val="001E0E68"/>
    <w:rsid w:val="001E18B0"/>
    <w:rsid w:val="001E2541"/>
    <w:rsid w:val="001E3C6B"/>
    <w:rsid w:val="001F006A"/>
    <w:rsid w:val="001F0FAA"/>
    <w:rsid w:val="001F1999"/>
    <w:rsid w:val="00220830"/>
    <w:rsid w:val="0022110B"/>
    <w:rsid w:val="00225D88"/>
    <w:rsid w:val="00225E15"/>
    <w:rsid w:val="00225FF4"/>
    <w:rsid w:val="0023267A"/>
    <w:rsid w:val="00234595"/>
    <w:rsid w:val="002371D9"/>
    <w:rsid w:val="00241E0E"/>
    <w:rsid w:val="0024675B"/>
    <w:rsid w:val="00254C12"/>
    <w:rsid w:val="002556FF"/>
    <w:rsid w:val="0027171A"/>
    <w:rsid w:val="002822B4"/>
    <w:rsid w:val="00282A9E"/>
    <w:rsid w:val="00283F6E"/>
    <w:rsid w:val="002C1104"/>
    <w:rsid w:val="002C1549"/>
    <w:rsid w:val="002C1DA4"/>
    <w:rsid w:val="002C44E1"/>
    <w:rsid w:val="002D11DE"/>
    <w:rsid w:val="002D2551"/>
    <w:rsid w:val="002D4331"/>
    <w:rsid w:val="002D5D4B"/>
    <w:rsid w:val="002E2B1B"/>
    <w:rsid w:val="002E4690"/>
    <w:rsid w:val="002F4E60"/>
    <w:rsid w:val="002F6F84"/>
    <w:rsid w:val="00304317"/>
    <w:rsid w:val="003055A2"/>
    <w:rsid w:val="00312734"/>
    <w:rsid w:val="00312D26"/>
    <w:rsid w:val="0031379F"/>
    <w:rsid w:val="00314A9B"/>
    <w:rsid w:val="003210FF"/>
    <w:rsid w:val="00322BCA"/>
    <w:rsid w:val="00324858"/>
    <w:rsid w:val="0033257C"/>
    <w:rsid w:val="0034527D"/>
    <w:rsid w:val="00346D0B"/>
    <w:rsid w:val="00347FFA"/>
    <w:rsid w:val="00351798"/>
    <w:rsid w:val="00351A61"/>
    <w:rsid w:val="0035210D"/>
    <w:rsid w:val="0036128F"/>
    <w:rsid w:val="003671B7"/>
    <w:rsid w:val="00383434"/>
    <w:rsid w:val="0039703E"/>
    <w:rsid w:val="003A1544"/>
    <w:rsid w:val="003A262E"/>
    <w:rsid w:val="003A3DDA"/>
    <w:rsid w:val="003A459C"/>
    <w:rsid w:val="003A48BE"/>
    <w:rsid w:val="003A66C2"/>
    <w:rsid w:val="003B0770"/>
    <w:rsid w:val="003C218A"/>
    <w:rsid w:val="003C3D73"/>
    <w:rsid w:val="003C4B6A"/>
    <w:rsid w:val="003D6AC0"/>
    <w:rsid w:val="003D79ED"/>
    <w:rsid w:val="003E08D7"/>
    <w:rsid w:val="003E4AC7"/>
    <w:rsid w:val="003F3E65"/>
    <w:rsid w:val="003F6CB3"/>
    <w:rsid w:val="00404D3F"/>
    <w:rsid w:val="00404F86"/>
    <w:rsid w:val="0040535B"/>
    <w:rsid w:val="00405614"/>
    <w:rsid w:val="00410CE2"/>
    <w:rsid w:val="004239A4"/>
    <w:rsid w:val="00425DAE"/>
    <w:rsid w:val="0042609E"/>
    <w:rsid w:val="00430061"/>
    <w:rsid w:val="00433F65"/>
    <w:rsid w:val="00435E32"/>
    <w:rsid w:val="0044730D"/>
    <w:rsid w:val="00455D73"/>
    <w:rsid w:val="00466F08"/>
    <w:rsid w:val="00473FF2"/>
    <w:rsid w:val="00475E46"/>
    <w:rsid w:val="00477B90"/>
    <w:rsid w:val="00480604"/>
    <w:rsid w:val="00485803"/>
    <w:rsid w:val="0049271A"/>
    <w:rsid w:val="004943B5"/>
    <w:rsid w:val="00495E13"/>
    <w:rsid w:val="0049796B"/>
    <w:rsid w:val="004A1466"/>
    <w:rsid w:val="004A7BC0"/>
    <w:rsid w:val="004B0E8E"/>
    <w:rsid w:val="004B4DB8"/>
    <w:rsid w:val="004C1DBD"/>
    <w:rsid w:val="004C2619"/>
    <w:rsid w:val="004C3565"/>
    <w:rsid w:val="004C6983"/>
    <w:rsid w:val="004D1A55"/>
    <w:rsid w:val="004D54CF"/>
    <w:rsid w:val="004E08E6"/>
    <w:rsid w:val="004E14E9"/>
    <w:rsid w:val="004E5DDD"/>
    <w:rsid w:val="004E5F23"/>
    <w:rsid w:val="004F0C05"/>
    <w:rsid w:val="00506873"/>
    <w:rsid w:val="00512E2A"/>
    <w:rsid w:val="00513439"/>
    <w:rsid w:val="00515F7E"/>
    <w:rsid w:val="00524FC9"/>
    <w:rsid w:val="00525A59"/>
    <w:rsid w:val="005261B2"/>
    <w:rsid w:val="00532D07"/>
    <w:rsid w:val="005500FB"/>
    <w:rsid w:val="00552D49"/>
    <w:rsid w:val="00563A0D"/>
    <w:rsid w:val="00563BEB"/>
    <w:rsid w:val="00573749"/>
    <w:rsid w:val="00583463"/>
    <w:rsid w:val="00597A66"/>
    <w:rsid w:val="005A6C05"/>
    <w:rsid w:val="005A78D2"/>
    <w:rsid w:val="005B346B"/>
    <w:rsid w:val="005B50A1"/>
    <w:rsid w:val="005B62AE"/>
    <w:rsid w:val="005C14A4"/>
    <w:rsid w:val="005C7A26"/>
    <w:rsid w:val="005E30E4"/>
    <w:rsid w:val="005E3910"/>
    <w:rsid w:val="005E3D55"/>
    <w:rsid w:val="005E4C73"/>
    <w:rsid w:val="005E503F"/>
    <w:rsid w:val="005F12B9"/>
    <w:rsid w:val="005F5002"/>
    <w:rsid w:val="005F5AB7"/>
    <w:rsid w:val="006019B1"/>
    <w:rsid w:val="006150AC"/>
    <w:rsid w:val="006163CA"/>
    <w:rsid w:val="006219EF"/>
    <w:rsid w:val="006240FD"/>
    <w:rsid w:val="0062643F"/>
    <w:rsid w:val="00634C09"/>
    <w:rsid w:val="00637027"/>
    <w:rsid w:val="0063740B"/>
    <w:rsid w:val="00640CB6"/>
    <w:rsid w:val="00644ACD"/>
    <w:rsid w:val="00653467"/>
    <w:rsid w:val="00660C37"/>
    <w:rsid w:val="0066784A"/>
    <w:rsid w:val="00672332"/>
    <w:rsid w:val="00674577"/>
    <w:rsid w:val="0068133C"/>
    <w:rsid w:val="00684973"/>
    <w:rsid w:val="006903C3"/>
    <w:rsid w:val="00693EB5"/>
    <w:rsid w:val="006943F6"/>
    <w:rsid w:val="006946E5"/>
    <w:rsid w:val="00696FB2"/>
    <w:rsid w:val="006A2A7D"/>
    <w:rsid w:val="006A5CFF"/>
    <w:rsid w:val="006A7AC5"/>
    <w:rsid w:val="006B1350"/>
    <w:rsid w:val="006B2794"/>
    <w:rsid w:val="006B5214"/>
    <w:rsid w:val="006B7DB9"/>
    <w:rsid w:val="006C6E01"/>
    <w:rsid w:val="006D25E4"/>
    <w:rsid w:val="006E0AF3"/>
    <w:rsid w:val="006E47DE"/>
    <w:rsid w:val="006E5CD1"/>
    <w:rsid w:val="006E764E"/>
    <w:rsid w:val="006F287F"/>
    <w:rsid w:val="006F411D"/>
    <w:rsid w:val="006F7AF2"/>
    <w:rsid w:val="00704D97"/>
    <w:rsid w:val="00705148"/>
    <w:rsid w:val="007053E8"/>
    <w:rsid w:val="007075F0"/>
    <w:rsid w:val="00712259"/>
    <w:rsid w:val="007139F4"/>
    <w:rsid w:val="00714E56"/>
    <w:rsid w:val="00715943"/>
    <w:rsid w:val="007161DE"/>
    <w:rsid w:val="0072148D"/>
    <w:rsid w:val="00731256"/>
    <w:rsid w:val="0073222E"/>
    <w:rsid w:val="007371C4"/>
    <w:rsid w:val="00743A2C"/>
    <w:rsid w:val="00745AA1"/>
    <w:rsid w:val="00747CD6"/>
    <w:rsid w:val="00747FB1"/>
    <w:rsid w:val="007517B3"/>
    <w:rsid w:val="00752DD7"/>
    <w:rsid w:val="00763C02"/>
    <w:rsid w:val="00763D44"/>
    <w:rsid w:val="00764807"/>
    <w:rsid w:val="00772C65"/>
    <w:rsid w:val="0077586F"/>
    <w:rsid w:val="00776CA9"/>
    <w:rsid w:val="007819F8"/>
    <w:rsid w:val="00786B26"/>
    <w:rsid w:val="007874F8"/>
    <w:rsid w:val="007925B8"/>
    <w:rsid w:val="007A73B9"/>
    <w:rsid w:val="007B6851"/>
    <w:rsid w:val="007C1140"/>
    <w:rsid w:val="007C25CC"/>
    <w:rsid w:val="007C3DBD"/>
    <w:rsid w:val="007D7CF0"/>
    <w:rsid w:val="007E5B66"/>
    <w:rsid w:val="0080391E"/>
    <w:rsid w:val="00815497"/>
    <w:rsid w:val="00816AB2"/>
    <w:rsid w:val="008217B1"/>
    <w:rsid w:val="00821899"/>
    <w:rsid w:val="00821CDA"/>
    <w:rsid w:val="0082715E"/>
    <w:rsid w:val="008415E1"/>
    <w:rsid w:val="00844242"/>
    <w:rsid w:val="00855525"/>
    <w:rsid w:val="008648C7"/>
    <w:rsid w:val="00870284"/>
    <w:rsid w:val="00872717"/>
    <w:rsid w:val="00874852"/>
    <w:rsid w:val="00874EE3"/>
    <w:rsid w:val="0087520C"/>
    <w:rsid w:val="008763F6"/>
    <w:rsid w:val="00882191"/>
    <w:rsid w:val="00885C36"/>
    <w:rsid w:val="008910E3"/>
    <w:rsid w:val="00892622"/>
    <w:rsid w:val="008A07E1"/>
    <w:rsid w:val="008A31ED"/>
    <w:rsid w:val="008A633A"/>
    <w:rsid w:val="008B2EE4"/>
    <w:rsid w:val="008B7BF0"/>
    <w:rsid w:val="008C5039"/>
    <w:rsid w:val="008C5192"/>
    <w:rsid w:val="008D4967"/>
    <w:rsid w:val="008D5FFA"/>
    <w:rsid w:val="008D7108"/>
    <w:rsid w:val="008E084F"/>
    <w:rsid w:val="008E3B68"/>
    <w:rsid w:val="008E55CE"/>
    <w:rsid w:val="008E7B7A"/>
    <w:rsid w:val="008F438B"/>
    <w:rsid w:val="008F43D2"/>
    <w:rsid w:val="00905784"/>
    <w:rsid w:val="0091386B"/>
    <w:rsid w:val="0092361E"/>
    <w:rsid w:val="009263D3"/>
    <w:rsid w:val="0093488C"/>
    <w:rsid w:val="00936582"/>
    <w:rsid w:val="00940C17"/>
    <w:rsid w:val="00942ACA"/>
    <w:rsid w:val="00945FDC"/>
    <w:rsid w:val="00946463"/>
    <w:rsid w:val="0094763F"/>
    <w:rsid w:val="0095197F"/>
    <w:rsid w:val="0095452E"/>
    <w:rsid w:val="00966F26"/>
    <w:rsid w:val="00970C35"/>
    <w:rsid w:val="00992D0D"/>
    <w:rsid w:val="00993959"/>
    <w:rsid w:val="00997617"/>
    <w:rsid w:val="009A439D"/>
    <w:rsid w:val="009A6048"/>
    <w:rsid w:val="009C3881"/>
    <w:rsid w:val="009C5301"/>
    <w:rsid w:val="009D113C"/>
    <w:rsid w:val="009E4A04"/>
    <w:rsid w:val="009E6E79"/>
    <w:rsid w:val="009E7D48"/>
    <w:rsid w:val="009F2ED6"/>
    <w:rsid w:val="009F5C17"/>
    <w:rsid w:val="009F643F"/>
    <w:rsid w:val="009F6B30"/>
    <w:rsid w:val="00A01C16"/>
    <w:rsid w:val="00A053D2"/>
    <w:rsid w:val="00A06FEF"/>
    <w:rsid w:val="00A14428"/>
    <w:rsid w:val="00A2665D"/>
    <w:rsid w:val="00A31E4B"/>
    <w:rsid w:val="00A31EDE"/>
    <w:rsid w:val="00A452B6"/>
    <w:rsid w:val="00A55617"/>
    <w:rsid w:val="00A60D6F"/>
    <w:rsid w:val="00A61F50"/>
    <w:rsid w:val="00A817B5"/>
    <w:rsid w:val="00A83714"/>
    <w:rsid w:val="00AA0D74"/>
    <w:rsid w:val="00AA140F"/>
    <w:rsid w:val="00AA19EE"/>
    <w:rsid w:val="00AA5890"/>
    <w:rsid w:val="00AB0363"/>
    <w:rsid w:val="00AD6857"/>
    <w:rsid w:val="00AE05CB"/>
    <w:rsid w:val="00AE2DBA"/>
    <w:rsid w:val="00AE6B5F"/>
    <w:rsid w:val="00AF1AE6"/>
    <w:rsid w:val="00AF40F1"/>
    <w:rsid w:val="00AF627A"/>
    <w:rsid w:val="00B05CCE"/>
    <w:rsid w:val="00B06375"/>
    <w:rsid w:val="00B13E33"/>
    <w:rsid w:val="00B16DC1"/>
    <w:rsid w:val="00B2063A"/>
    <w:rsid w:val="00B30E73"/>
    <w:rsid w:val="00B3309A"/>
    <w:rsid w:val="00B37F82"/>
    <w:rsid w:val="00B44D34"/>
    <w:rsid w:val="00B50769"/>
    <w:rsid w:val="00B57BFD"/>
    <w:rsid w:val="00B65151"/>
    <w:rsid w:val="00B7002C"/>
    <w:rsid w:val="00B7397B"/>
    <w:rsid w:val="00B76A01"/>
    <w:rsid w:val="00B94EE1"/>
    <w:rsid w:val="00BA2A5F"/>
    <w:rsid w:val="00BC1E0E"/>
    <w:rsid w:val="00BC4DD8"/>
    <w:rsid w:val="00BC4FBC"/>
    <w:rsid w:val="00BC5B7D"/>
    <w:rsid w:val="00BD6860"/>
    <w:rsid w:val="00BE48D4"/>
    <w:rsid w:val="00BF1FE3"/>
    <w:rsid w:val="00C073D3"/>
    <w:rsid w:val="00C1242C"/>
    <w:rsid w:val="00C1295D"/>
    <w:rsid w:val="00C20135"/>
    <w:rsid w:val="00C21CCF"/>
    <w:rsid w:val="00C2261D"/>
    <w:rsid w:val="00C2564B"/>
    <w:rsid w:val="00C31CF8"/>
    <w:rsid w:val="00C40DEE"/>
    <w:rsid w:val="00C415E1"/>
    <w:rsid w:val="00C42E52"/>
    <w:rsid w:val="00C456A7"/>
    <w:rsid w:val="00C54718"/>
    <w:rsid w:val="00C56341"/>
    <w:rsid w:val="00C56B8F"/>
    <w:rsid w:val="00C607E6"/>
    <w:rsid w:val="00C85171"/>
    <w:rsid w:val="00CA14B8"/>
    <w:rsid w:val="00CA556C"/>
    <w:rsid w:val="00CA7F21"/>
    <w:rsid w:val="00CC23D9"/>
    <w:rsid w:val="00CC7579"/>
    <w:rsid w:val="00CD54FF"/>
    <w:rsid w:val="00CD5FB2"/>
    <w:rsid w:val="00CD65C9"/>
    <w:rsid w:val="00CE1772"/>
    <w:rsid w:val="00CF25B5"/>
    <w:rsid w:val="00CF6E4D"/>
    <w:rsid w:val="00CF77DE"/>
    <w:rsid w:val="00D1045F"/>
    <w:rsid w:val="00D20D9B"/>
    <w:rsid w:val="00D21B66"/>
    <w:rsid w:val="00D22694"/>
    <w:rsid w:val="00D320D4"/>
    <w:rsid w:val="00D37041"/>
    <w:rsid w:val="00D40247"/>
    <w:rsid w:val="00D455B7"/>
    <w:rsid w:val="00D50042"/>
    <w:rsid w:val="00D5235C"/>
    <w:rsid w:val="00D5651B"/>
    <w:rsid w:val="00D567AA"/>
    <w:rsid w:val="00D57E59"/>
    <w:rsid w:val="00D673CB"/>
    <w:rsid w:val="00D716A1"/>
    <w:rsid w:val="00D76577"/>
    <w:rsid w:val="00D80B3F"/>
    <w:rsid w:val="00D83863"/>
    <w:rsid w:val="00D84CE7"/>
    <w:rsid w:val="00D92C70"/>
    <w:rsid w:val="00DA1638"/>
    <w:rsid w:val="00DB38D8"/>
    <w:rsid w:val="00DB451F"/>
    <w:rsid w:val="00DC2303"/>
    <w:rsid w:val="00DD1AFD"/>
    <w:rsid w:val="00DE35B5"/>
    <w:rsid w:val="00DE7747"/>
    <w:rsid w:val="00DF1197"/>
    <w:rsid w:val="00E02FA6"/>
    <w:rsid w:val="00E05430"/>
    <w:rsid w:val="00E16EE5"/>
    <w:rsid w:val="00E25376"/>
    <w:rsid w:val="00E31A40"/>
    <w:rsid w:val="00E32ED5"/>
    <w:rsid w:val="00E34E9B"/>
    <w:rsid w:val="00E52ED9"/>
    <w:rsid w:val="00E55178"/>
    <w:rsid w:val="00E5589B"/>
    <w:rsid w:val="00E60EDE"/>
    <w:rsid w:val="00E6575C"/>
    <w:rsid w:val="00E6651C"/>
    <w:rsid w:val="00E72913"/>
    <w:rsid w:val="00E97AD5"/>
    <w:rsid w:val="00EA2A0B"/>
    <w:rsid w:val="00EA40C4"/>
    <w:rsid w:val="00EA6416"/>
    <w:rsid w:val="00EB4103"/>
    <w:rsid w:val="00EB53B0"/>
    <w:rsid w:val="00EC0026"/>
    <w:rsid w:val="00EC7702"/>
    <w:rsid w:val="00ED3657"/>
    <w:rsid w:val="00ED3879"/>
    <w:rsid w:val="00EE02DC"/>
    <w:rsid w:val="00EE077A"/>
    <w:rsid w:val="00EF1ED7"/>
    <w:rsid w:val="00EF30FA"/>
    <w:rsid w:val="00F1225C"/>
    <w:rsid w:val="00F2174B"/>
    <w:rsid w:val="00F23CFE"/>
    <w:rsid w:val="00F23FCE"/>
    <w:rsid w:val="00F26E2B"/>
    <w:rsid w:val="00F26E34"/>
    <w:rsid w:val="00F45C6A"/>
    <w:rsid w:val="00F56EFE"/>
    <w:rsid w:val="00F60106"/>
    <w:rsid w:val="00F6175F"/>
    <w:rsid w:val="00F67AAF"/>
    <w:rsid w:val="00F75CAC"/>
    <w:rsid w:val="00F82E59"/>
    <w:rsid w:val="00F877EB"/>
    <w:rsid w:val="00F879C8"/>
    <w:rsid w:val="00F963AE"/>
    <w:rsid w:val="00FA0C34"/>
    <w:rsid w:val="00FA4696"/>
    <w:rsid w:val="00FB14E7"/>
    <w:rsid w:val="00FB2002"/>
    <w:rsid w:val="00FB38DC"/>
    <w:rsid w:val="00FB40B4"/>
    <w:rsid w:val="00FB68FD"/>
    <w:rsid w:val="00FC0797"/>
    <w:rsid w:val="00FC42ED"/>
    <w:rsid w:val="00FC7DD1"/>
    <w:rsid w:val="00FD373F"/>
    <w:rsid w:val="00FD5004"/>
    <w:rsid w:val="00FD7D3F"/>
    <w:rsid w:val="00FD7E3D"/>
    <w:rsid w:val="00FE09FC"/>
    <w:rsid w:val="00FE2ACC"/>
    <w:rsid w:val="00FE3E58"/>
    <w:rsid w:val="00FE6D66"/>
    <w:rsid w:val="00FF0977"/>
    <w:rsid w:val="00FF3736"/>
    <w:rsid w:val="04A743D1"/>
    <w:rsid w:val="07D91926"/>
    <w:rsid w:val="089F5964"/>
    <w:rsid w:val="0B0B04E4"/>
    <w:rsid w:val="0B8C6608"/>
    <w:rsid w:val="0E41420D"/>
    <w:rsid w:val="0F6A4291"/>
    <w:rsid w:val="11156868"/>
    <w:rsid w:val="157B64D4"/>
    <w:rsid w:val="18A327CC"/>
    <w:rsid w:val="1AC75432"/>
    <w:rsid w:val="1CDB6504"/>
    <w:rsid w:val="24120256"/>
    <w:rsid w:val="247F41B2"/>
    <w:rsid w:val="29A67012"/>
    <w:rsid w:val="2A1F4EF4"/>
    <w:rsid w:val="2A3B53B3"/>
    <w:rsid w:val="2BC51648"/>
    <w:rsid w:val="2DA05055"/>
    <w:rsid w:val="31695A7A"/>
    <w:rsid w:val="36830494"/>
    <w:rsid w:val="38D17033"/>
    <w:rsid w:val="39A25D71"/>
    <w:rsid w:val="39B20F13"/>
    <w:rsid w:val="3AF10114"/>
    <w:rsid w:val="3B6D1337"/>
    <w:rsid w:val="3BB02733"/>
    <w:rsid w:val="3C2C5E00"/>
    <w:rsid w:val="3CB97FAF"/>
    <w:rsid w:val="3E812629"/>
    <w:rsid w:val="3F8A4A47"/>
    <w:rsid w:val="42F668F9"/>
    <w:rsid w:val="43356220"/>
    <w:rsid w:val="43555761"/>
    <w:rsid w:val="44703186"/>
    <w:rsid w:val="49037263"/>
    <w:rsid w:val="4CF45718"/>
    <w:rsid w:val="4E7420FC"/>
    <w:rsid w:val="4F71040E"/>
    <w:rsid w:val="504B13CD"/>
    <w:rsid w:val="533F766F"/>
    <w:rsid w:val="55C40290"/>
    <w:rsid w:val="56D841D5"/>
    <w:rsid w:val="586116DD"/>
    <w:rsid w:val="5ADF53B1"/>
    <w:rsid w:val="5D0F36B3"/>
    <w:rsid w:val="5D6E55AF"/>
    <w:rsid w:val="6A283811"/>
    <w:rsid w:val="6B2113F9"/>
    <w:rsid w:val="6B263BFD"/>
    <w:rsid w:val="6EF017A8"/>
    <w:rsid w:val="6F2E3CC3"/>
    <w:rsid w:val="72293A63"/>
    <w:rsid w:val="74EC7A0E"/>
    <w:rsid w:val="758C48C3"/>
    <w:rsid w:val="7E5071EA"/>
    <w:rsid w:val="7EB4604A"/>
    <w:rsid w:val="7EF52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qFormat="1" w:uiPriority="0" w:semiHidden="0" w:name="HTML Cite"/>
    <w:lsdException w:qFormat="1" w:uiPriority="0" w:semiHidden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黑体" w:cs="黑体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3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3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0"/>
      <w:szCs w:val="32"/>
    </w:rPr>
  </w:style>
  <w:style w:type="paragraph" w:styleId="5">
    <w:name w:val="heading 4"/>
    <w:basedOn w:val="1"/>
    <w:next w:val="1"/>
    <w:link w:val="38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6">
    <w:name w:val="heading 5"/>
    <w:basedOn w:val="1"/>
    <w:next w:val="1"/>
    <w:link w:val="39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0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="Cambria" w:hAnsi="Cambria" w:eastAsia="宋体"/>
      <w:b/>
      <w:bCs/>
      <w:szCs w:val="24"/>
    </w:rPr>
  </w:style>
  <w:style w:type="paragraph" w:styleId="8">
    <w:name w:val="heading 7"/>
    <w:basedOn w:val="1"/>
    <w:next w:val="1"/>
    <w:link w:val="41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Cs w:val="24"/>
    </w:rPr>
  </w:style>
  <w:style w:type="paragraph" w:styleId="9">
    <w:name w:val="heading 8"/>
    <w:basedOn w:val="1"/>
    <w:next w:val="1"/>
    <w:link w:val="42"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="Cambria" w:hAnsi="Cambria" w:eastAsia="宋体"/>
      <w:szCs w:val="24"/>
    </w:rPr>
  </w:style>
  <w:style w:type="character" w:default="1" w:styleId="18">
    <w:name w:val="Default Paragraph Font"/>
    <w:semiHidden/>
    <w:unhideWhenUsed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Document Map"/>
    <w:basedOn w:val="1"/>
    <w:link w:val="36"/>
    <w:unhideWhenUsed/>
    <w:qFormat/>
    <w:uiPriority w:val="99"/>
    <w:rPr>
      <w:rFonts w:ascii="宋体" w:eastAsia="宋体"/>
      <w:sz w:val="18"/>
      <w:szCs w:val="18"/>
    </w:rPr>
  </w:style>
  <w:style w:type="paragraph" w:styleId="11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12">
    <w:name w:val="Balloon Text"/>
    <w:basedOn w:val="1"/>
    <w:link w:val="34"/>
    <w:unhideWhenUsed/>
    <w:qFormat/>
    <w:uiPriority w:val="99"/>
    <w:rPr>
      <w:sz w:val="18"/>
      <w:szCs w:val="18"/>
    </w:rPr>
  </w:style>
  <w:style w:type="paragraph" w:styleId="13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spacing w:line="360" w:lineRule="auto"/>
    </w:pPr>
    <w:rPr>
      <w:rFonts w:ascii="Times New Roman" w:hAnsi="Times New Roman" w:eastAsia="宋体" w:cs="Times New Roman"/>
      <w:szCs w:val="24"/>
    </w:rPr>
  </w:style>
  <w:style w:type="paragraph" w:styleId="16">
    <w:name w:val="toc 2"/>
    <w:basedOn w:val="1"/>
    <w:next w:val="1"/>
    <w:unhideWhenUsed/>
    <w:qFormat/>
    <w:uiPriority w:val="39"/>
    <w:pPr>
      <w:tabs>
        <w:tab w:val="left" w:pos="900"/>
        <w:tab w:val="right" w:leader="dot" w:pos="8296"/>
      </w:tabs>
      <w:spacing w:line="360" w:lineRule="auto"/>
      <w:ind w:left="480" w:leftChars="200"/>
    </w:pPr>
    <w:rPr>
      <w:rFonts w:ascii="Times New Roman" w:hAnsi="Times New Roman" w:eastAsia="宋体" w:cs="Times New Roman"/>
      <w:szCs w:val="24"/>
    </w:rPr>
  </w:style>
  <w:style w:type="character" w:styleId="19">
    <w:name w:val="Strong"/>
    <w:basedOn w:val="18"/>
    <w:qFormat/>
    <w:uiPriority w:val="22"/>
    <w:rPr>
      <w:b/>
    </w:rPr>
  </w:style>
  <w:style w:type="character" w:styleId="20">
    <w:name w:val="FollowedHyperlink"/>
    <w:basedOn w:val="18"/>
    <w:unhideWhenUsed/>
    <w:qFormat/>
    <w:uiPriority w:val="0"/>
    <w:rPr>
      <w:color w:val="0D638F"/>
      <w:u w:val="none"/>
    </w:rPr>
  </w:style>
  <w:style w:type="character" w:styleId="21">
    <w:name w:val="Emphasis"/>
    <w:basedOn w:val="18"/>
    <w:qFormat/>
    <w:uiPriority w:val="20"/>
    <w:rPr>
      <w:i/>
    </w:rPr>
  </w:style>
  <w:style w:type="character" w:styleId="22">
    <w:name w:val="Hyperlink"/>
    <w:unhideWhenUsed/>
    <w:qFormat/>
    <w:uiPriority w:val="99"/>
    <w:rPr>
      <w:color w:val="0000FF"/>
      <w:u w:val="single"/>
    </w:rPr>
  </w:style>
  <w:style w:type="character" w:styleId="23">
    <w:name w:val="HTML Code"/>
    <w:basedOn w:val="18"/>
    <w:unhideWhenUsed/>
    <w:qFormat/>
    <w:uiPriority w:val="0"/>
    <w:rPr>
      <w:rFonts w:ascii="Monaco" w:hAnsi="Monaco" w:eastAsia="Monaco" w:cs="Monaco"/>
      <w:color w:val="DD1144"/>
      <w:sz w:val="14"/>
      <w:szCs w:val="14"/>
      <w:bdr w:val="single" w:color="E1E1E8" w:sz="4" w:space="0"/>
      <w:shd w:val="clear" w:color="auto" w:fill="F7F7F9"/>
    </w:rPr>
  </w:style>
  <w:style w:type="character" w:styleId="24">
    <w:name w:val="HTML Cite"/>
    <w:basedOn w:val="18"/>
    <w:unhideWhenUsed/>
    <w:qFormat/>
    <w:uiPriority w:val="0"/>
  </w:style>
  <w:style w:type="paragraph" w:customStyle="1" w:styleId="25">
    <w:name w:val="章节标题2"/>
    <w:basedOn w:val="3"/>
    <w:qFormat/>
    <w:uiPriority w:val="0"/>
    <w:pPr>
      <w:tabs>
        <w:tab w:val="left" w:pos="567"/>
      </w:tabs>
      <w:spacing w:before="10" w:after="10" w:line="415" w:lineRule="auto"/>
      <w:ind w:left="567" w:hanging="567"/>
    </w:pPr>
    <w:rPr>
      <w:rFonts w:ascii="Verdana" w:hAnsi="Verdana" w:cs="宋体"/>
      <w:bCs w:val="0"/>
      <w:spacing w:val="5"/>
      <w:kern w:val="21"/>
      <w:szCs w:val="28"/>
    </w:rPr>
  </w:style>
  <w:style w:type="paragraph" w:customStyle="1" w:styleId="26">
    <w:name w:val="章节标题1"/>
    <w:basedOn w:val="2"/>
    <w:next w:val="1"/>
    <w:qFormat/>
    <w:uiPriority w:val="0"/>
    <w:pPr>
      <w:tabs>
        <w:tab w:val="left" w:pos="425"/>
      </w:tabs>
      <w:spacing w:before="0" w:after="10" w:line="576" w:lineRule="auto"/>
      <w:ind w:left="425" w:hanging="425"/>
    </w:pPr>
    <w:rPr>
      <w:rFonts w:ascii="Verdana" w:hAnsi="Verdana" w:eastAsia="宋体" w:cs="宋体"/>
      <w:spacing w:val="5"/>
      <w:szCs w:val="32"/>
    </w:rPr>
  </w:style>
  <w:style w:type="paragraph" w:customStyle="1" w:styleId="27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eastAsia="宋体"/>
      <w:color w:val="365F90"/>
      <w:kern w:val="0"/>
      <w:sz w:val="28"/>
      <w:szCs w:val="28"/>
    </w:rPr>
  </w:style>
  <w:style w:type="paragraph" w:customStyle="1" w:styleId="28">
    <w:name w:val="无间隔1"/>
    <w:qFormat/>
    <w:uiPriority w:val="1"/>
    <w:pPr>
      <w:widowControl w:val="0"/>
      <w:jc w:val="both"/>
    </w:pPr>
    <w:rPr>
      <w:rFonts w:ascii="Calibri" w:hAnsi="Calibri" w:eastAsia="宋体" w:cs="黑体"/>
      <w:kern w:val="2"/>
      <w:sz w:val="21"/>
      <w:szCs w:val="22"/>
      <w:lang w:val="en-US" w:eastAsia="zh-CN" w:bidi="ar-SA"/>
    </w:rPr>
  </w:style>
  <w:style w:type="character" w:customStyle="1" w:styleId="29">
    <w:name w:val="Header Char"/>
    <w:link w:val="14"/>
    <w:qFormat/>
    <w:uiPriority w:val="99"/>
    <w:rPr>
      <w:sz w:val="18"/>
      <w:szCs w:val="18"/>
    </w:rPr>
  </w:style>
  <w:style w:type="character" w:customStyle="1" w:styleId="30">
    <w:name w:val="Footer Char"/>
    <w:link w:val="13"/>
    <w:qFormat/>
    <w:uiPriority w:val="99"/>
    <w:rPr>
      <w:sz w:val="18"/>
      <w:szCs w:val="18"/>
    </w:rPr>
  </w:style>
  <w:style w:type="character" w:customStyle="1" w:styleId="31">
    <w:name w:val="样式 Verdana 三号 黑色 阴影"/>
    <w:qFormat/>
    <w:uiPriority w:val="0"/>
    <w:rPr>
      <w:rFonts w:hint="default" w:ascii="Verdana" w:hAnsi="Verdana" w:eastAsia="宋体"/>
      <w:color w:val="000000"/>
      <w:sz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32">
    <w:name w:val="Heading 2 Char"/>
    <w:link w:val="3"/>
    <w:qFormat/>
    <w:uiPriority w:val="9"/>
    <w:rPr>
      <w:rFonts w:ascii="Cambria" w:hAnsi="Cambria" w:eastAsia="黑体" w:cs="黑体"/>
      <w:b/>
      <w:bCs/>
      <w:sz w:val="32"/>
      <w:szCs w:val="32"/>
    </w:rPr>
  </w:style>
  <w:style w:type="character" w:customStyle="1" w:styleId="33">
    <w:name w:val="Heading 1 Char"/>
    <w:link w:val="2"/>
    <w:qFormat/>
    <w:uiPriority w:val="9"/>
    <w:rPr>
      <w:b/>
      <w:bCs/>
      <w:kern w:val="44"/>
      <w:sz w:val="44"/>
      <w:szCs w:val="44"/>
    </w:rPr>
  </w:style>
  <w:style w:type="character" w:customStyle="1" w:styleId="34">
    <w:name w:val="Balloon Text Char"/>
    <w:link w:val="12"/>
    <w:semiHidden/>
    <w:qFormat/>
    <w:uiPriority w:val="99"/>
    <w:rPr>
      <w:sz w:val="18"/>
      <w:szCs w:val="18"/>
    </w:rPr>
  </w:style>
  <w:style w:type="character" w:customStyle="1" w:styleId="35">
    <w:name w:val="tree-title2"/>
    <w:qFormat/>
    <w:uiPriority w:val="0"/>
    <w:rPr>
      <w:u w:val="none"/>
    </w:rPr>
  </w:style>
  <w:style w:type="character" w:customStyle="1" w:styleId="36">
    <w:name w:val="Document Map Char"/>
    <w:link w:val="10"/>
    <w:semiHidden/>
    <w:qFormat/>
    <w:uiPriority w:val="99"/>
    <w:rPr>
      <w:rFonts w:ascii="宋体" w:eastAsia="宋体"/>
      <w:sz w:val="18"/>
      <w:szCs w:val="18"/>
    </w:rPr>
  </w:style>
  <w:style w:type="character" w:customStyle="1" w:styleId="37">
    <w:name w:val="Heading 3 Char"/>
    <w:link w:val="4"/>
    <w:qFormat/>
    <w:uiPriority w:val="9"/>
    <w:rPr>
      <w:rFonts w:eastAsia="黑体"/>
      <w:b/>
      <w:bCs/>
      <w:sz w:val="30"/>
      <w:szCs w:val="32"/>
    </w:rPr>
  </w:style>
  <w:style w:type="character" w:customStyle="1" w:styleId="38">
    <w:name w:val="Heading 4 Char"/>
    <w:link w:val="5"/>
    <w:qFormat/>
    <w:uiPriority w:val="9"/>
    <w:rPr>
      <w:rFonts w:ascii="Cambria" w:hAnsi="Cambria" w:eastAsia="黑体" w:cs="黑体"/>
      <w:b/>
      <w:bCs/>
      <w:sz w:val="28"/>
      <w:szCs w:val="28"/>
    </w:rPr>
  </w:style>
  <w:style w:type="character" w:customStyle="1" w:styleId="39">
    <w:name w:val="Heading 5 Char"/>
    <w:link w:val="6"/>
    <w:qFormat/>
    <w:uiPriority w:val="9"/>
    <w:rPr>
      <w:b/>
      <w:bCs/>
      <w:sz w:val="28"/>
      <w:szCs w:val="28"/>
    </w:rPr>
  </w:style>
  <w:style w:type="character" w:customStyle="1" w:styleId="40">
    <w:name w:val="Heading 6 Char"/>
    <w:link w:val="7"/>
    <w:qFormat/>
    <w:uiPriority w:val="9"/>
    <w:rPr>
      <w:rFonts w:ascii="Cambria" w:hAnsi="Cambria" w:eastAsia="宋体" w:cs="黑体"/>
      <w:b/>
      <w:bCs/>
      <w:sz w:val="24"/>
      <w:szCs w:val="24"/>
    </w:rPr>
  </w:style>
  <w:style w:type="character" w:customStyle="1" w:styleId="41">
    <w:name w:val="Heading 7 Char"/>
    <w:link w:val="8"/>
    <w:qFormat/>
    <w:uiPriority w:val="9"/>
    <w:rPr>
      <w:b/>
      <w:bCs/>
      <w:sz w:val="24"/>
      <w:szCs w:val="24"/>
    </w:rPr>
  </w:style>
  <w:style w:type="character" w:customStyle="1" w:styleId="42">
    <w:name w:val="Heading 8 Char"/>
    <w:link w:val="9"/>
    <w:qFormat/>
    <w:uiPriority w:val="9"/>
    <w:rPr>
      <w:rFonts w:ascii="Cambria" w:hAnsi="Cambria" w:eastAsia="宋体" w:cs="黑体"/>
      <w:sz w:val="24"/>
      <w:szCs w:val="24"/>
    </w:rPr>
  </w:style>
  <w:style w:type="character" w:customStyle="1" w:styleId="43">
    <w:name w:val="primary"/>
    <w:basedOn w:val="18"/>
    <w:qFormat/>
    <w:uiPriority w:val="0"/>
    <w:rPr>
      <w:sz w:val="15"/>
      <w:szCs w:val="15"/>
    </w:rPr>
  </w:style>
  <w:style w:type="character" w:customStyle="1" w:styleId="44">
    <w:name w:val="action"/>
    <w:basedOn w:val="18"/>
    <w:qFormat/>
    <w:uiPriority w:val="0"/>
    <w:rPr>
      <w:b/>
      <w:sz w:val="13"/>
      <w:szCs w:val="13"/>
      <w:shd w:val="clear" w:color="auto" w:fill="FFFFFF"/>
    </w:rPr>
  </w:style>
  <w:style w:type="character" w:customStyle="1" w:styleId="45">
    <w:name w:val="checked"/>
    <w:basedOn w:val="18"/>
    <w:qFormat/>
    <w:uiPriority w:val="0"/>
  </w:style>
  <w:style w:type="character" w:customStyle="1" w:styleId="46">
    <w:name w:val="checked1"/>
    <w:basedOn w:val="18"/>
    <w:qFormat/>
    <w:uiPriority w:val="0"/>
  </w:style>
  <w:style w:type="character" w:customStyle="1" w:styleId="47">
    <w:name w:val="info"/>
    <w:basedOn w:val="18"/>
    <w:qFormat/>
    <w:uiPriority w:val="0"/>
    <w:rPr>
      <w:sz w:val="15"/>
      <w:szCs w:val="15"/>
    </w:rPr>
  </w:style>
  <w:style w:type="character" w:customStyle="1" w:styleId="48">
    <w:name w:val="danger"/>
    <w:basedOn w:val="18"/>
    <w:qFormat/>
    <w:uiPriority w:val="0"/>
    <w:rPr>
      <w:sz w:val="15"/>
      <w:szCs w:val="15"/>
    </w:rPr>
  </w:style>
  <w:style w:type="character" w:customStyle="1" w:styleId="49">
    <w:name w:val="star"/>
    <w:basedOn w:val="18"/>
    <w:qFormat/>
    <w:uiPriority w:val="0"/>
    <w:rPr>
      <w:rFonts w:hint="default" w:ascii="FontAwesome" w:hAnsi="FontAwesome" w:eastAsia="FontAwesome" w:cs="FontAwesome"/>
    </w:rPr>
  </w:style>
  <w:style w:type="character" w:customStyle="1" w:styleId="50">
    <w:name w:val="color-mode-label"/>
    <w:basedOn w:val="18"/>
    <w:qFormat/>
    <w:uiPriority w:val="0"/>
  </w:style>
  <w:style w:type="character" w:customStyle="1" w:styleId="51">
    <w:name w:val="labelright"/>
    <w:basedOn w:val="18"/>
    <w:qFormat/>
    <w:uiPriority w:val="0"/>
    <w:rPr>
      <w:sz w:val="15"/>
      <w:szCs w:val="15"/>
      <w:shd w:val="clear" w:color="auto" w:fill="EEEEEE"/>
    </w:rPr>
  </w:style>
  <w:style w:type="character" w:customStyle="1" w:styleId="52">
    <w:name w:val="labelleft"/>
    <w:basedOn w:val="18"/>
    <w:qFormat/>
    <w:uiPriority w:val="0"/>
    <w:rPr>
      <w:sz w:val="15"/>
      <w:szCs w:val="15"/>
    </w:rPr>
  </w:style>
  <w:style w:type="character" w:customStyle="1" w:styleId="53">
    <w:name w:val="success"/>
    <w:basedOn w:val="18"/>
    <w:qFormat/>
    <w:uiPriority w:val="0"/>
    <w:rPr>
      <w:sz w:val="15"/>
      <w:szCs w:val="15"/>
    </w:rPr>
  </w:style>
  <w:style w:type="character" w:customStyle="1" w:styleId="54">
    <w:name w:val="warning"/>
    <w:basedOn w:val="18"/>
    <w:qFormat/>
    <w:uiPriority w:val="0"/>
    <w:rPr>
      <w:sz w:val="15"/>
      <w:szCs w:val="15"/>
    </w:rPr>
  </w:style>
  <w:style w:type="character" w:customStyle="1" w:styleId="55">
    <w:name w:val="tag"/>
    <w:basedOn w:val="18"/>
    <w:qFormat/>
    <w:uiPriority w:val="0"/>
    <w:rPr>
      <w:color w:val="FFFFFF"/>
      <w:shd w:val="clear" w:color="auto" w:fill="AAAAAA"/>
    </w:rPr>
  </w:style>
  <w:style w:type="character" w:customStyle="1" w:styleId="56">
    <w:name w:val="old"/>
    <w:basedOn w:val="18"/>
    <w:qFormat/>
    <w:uiPriority w:val="0"/>
    <w:rPr>
      <w:color w:val="999999"/>
    </w:rPr>
  </w:style>
  <w:style w:type="character" w:customStyle="1" w:styleId="57">
    <w:name w:val="hover8"/>
    <w:basedOn w:val="18"/>
    <w:qFormat/>
    <w:uiPriority w:val="0"/>
    <w:rPr>
      <w:shd w:val="clear" w:color="auto" w:fill="EEEEEE"/>
    </w:rPr>
  </w:style>
  <w:style w:type="character" w:customStyle="1" w:styleId="58">
    <w:name w:val="hour_am"/>
    <w:basedOn w:val="18"/>
    <w:qFormat/>
    <w:uiPriority w:val="0"/>
  </w:style>
  <w:style w:type="character" w:customStyle="1" w:styleId="59">
    <w:name w:val="hour_pm"/>
    <w:basedOn w:val="18"/>
    <w:qFormat/>
    <w:uiPriority w:val="0"/>
  </w:style>
  <w:style w:type="character" w:customStyle="1" w:styleId="60">
    <w:name w:val="filename"/>
    <w:basedOn w:val="18"/>
    <w:qFormat/>
    <w:uiPriority w:val="0"/>
    <w:rPr>
      <w:color w:val="777777"/>
      <w:sz w:val="13"/>
      <w:szCs w:val="13"/>
    </w:rPr>
  </w:style>
  <w:style w:type="paragraph" w:customStyle="1" w:styleId="61">
    <w:name w:val="_Style 60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62">
    <w:name w:val="_Style 61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2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525C5A4-7238-4429-803F-F4E6EC7CFF7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141</Words>
  <Characters>805</Characters>
  <Lines>6</Lines>
  <Paragraphs>1</Paragraphs>
  <TotalTime>1</TotalTime>
  <ScaleCrop>false</ScaleCrop>
  <LinksUpToDate>false</LinksUpToDate>
  <CharactersWithSpaces>945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2014-09-02T06:35:00Z</dcterms:created>
  <dc:creator>微软用户</dc:creator>
  <cp:lastModifiedBy>WPS_140353128</cp:lastModifiedBy>
  <dcterms:modified xsi:type="dcterms:W3CDTF">2021-10-09T06:51:17Z</dcterms:modified>
  <dc:title>	</dc:title>
  <cp:revision>603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FC81A54CE9E94BD6809B6351B09FCD6B</vt:lpwstr>
  </property>
</Properties>
</file>